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7D8" w:rsidRP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Style w:val="color15"/>
          <w:b/>
          <w:iCs/>
          <w:sz w:val="26"/>
          <w:szCs w:val="26"/>
        </w:rPr>
      </w:pPr>
      <w:r>
        <w:rPr>
          <w:b/>
          <w:iCs/>
          <w:noProof/>
          <w:sz w:val="26"/>
          <w:szCs w:val="26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-710565</wp:posOffset>
            </wp:positionH>
            <wp:positionV relativeFrom="paragraph">
              <wp:posOffset>-734060</wp:posOffset>
            </wp:positionV>
            <wp:extent cx="7515225" cy="10639425"/>
            <wp:effectExtent l="19050" t="0" r="9525" b="0"/>
            <wp:wrapNone/>
            <wp:docPr id="4" name="Рисунок 1" descr="D:\UserProfile\Загрузки\4Jb0SnfAt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Profile\Загрузки\4Jb0SnfAt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611" r="58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063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47D8">
        <w:rPr>
          <w:b/>
          <w:iCs/>
          <w:noProof/>
          <w:sz w:val="26"/>
          <w:szCs w:val="26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-372110</wp:posOffset>
            </wp:positionV>
            <wp:extent cx="2343150" cy="790575"/>
            <wp:effectExtent l="19050" t="0" r="0" b="0"/>
            <wp:wrapNone/>
            <wp:docPr id="6" name="Рисунок 1" descr="лог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 xml:space="preserve">Управление общего и дошкольного образования </w:t>
      </w:r>
    </w:p>
    <w:p w:rsidR="008647D8" w:rsidRPr="00EB44F5" w:rsidRDefault="008647D8" w:rsidP="008647D8">
      <w:pPr>
        <w:pStyle w:val="font8"/>
        <w:spacing w:before="0" w:beforeAutospacing="0" w:after="0" w:afterAutospacing="0"/>
        <w:ind w:firstLine="284"/>
        <w:jc w:val="center"/>
        <w:textAlignment w:val="baseline"/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</w:pPr>
      <w:r w:rsidRPr="00EB44F5">
        <w:rPr>
          <w:rStyle w:val="color15"/>
          <w:rFonts w:ascii="Bookman Old Style" w:hAnsi="Bookman Old Style"/>
          <w:b/>
          <w:sz w:val="26"/>
          <w:szCs w:val="26"/>
          <w:bdr w:val="none" w:sz="0" w:space="0" w:color="auto" w:frame="1"/>
        </w:rPr>
        <w:t>Администрации города Норильска</w:t>
      </w:r>
    </w:p>
    <w:p w:rsidR="008647D8" w:rsidRPr="0003079A" w:rsidRDefault="008647D8" w:rsidP="008647D8">
      <w:pPr>
        <w:pStyle w:val="12"/>
        <w:ind w:firstLine="0"/>
        <w:jc w:val="center"/>
        <w:rPr>
          <w:sz w:val="24"/>
          <w:szCs w:val="24"/>
        </w:rPr>
      </w:pPr>
      <w:r w:rsidRPr="00EB44F5">
        <w:rPr>
          <w:rStyle w:val="color15"/>
          <w:rFonts w:ascii="Bookman Old Style" w:hAnsi="Bookman Old Style"/>
          <w:b/>
          <w:bdr w:val="none" w:sz="0" w:space="0" w:color="auto" w:frame="1"/>
        </w:rPr>
        <w:t>МБУ «Методический центр»</w:t>
      </w:r>
    </w:p>
    <w:p w:rsidR="00672057" w:rsidRPr="00672057" w:rsidRDefault="00672057" w:rsidP="00BF033C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 w:line="360" w:lineRule="auto"/>
        <w:jc w:val="center"/>
        <w:rPr>
          <w:b/>
          <w:iCs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b/>
          <w:bCs/>
          <w:i/>
          <w:sz w:val="26"/>
          <w:szCs w:val="26"/>
        </w:rPr>
      </w:pPr>
    </w:p>
    <w:p w:rsidR="008647D8" w:rsidRP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sz w:val="30"/>
          <w:szCs w:val="30"/>
        </w:rPr>
      </w:pPr>
      <w:r w:rsidRPr="008647D8">
        <w:rPr>
          <w:rFonts w:ascii="Bookman Old Style" w:hAnsi="Bookman Old Style"/>
          <w:b/>
          <w:sz w:val="30"/>
          <w:szCs w:val="30"/>
        </w:rPr>
        <w:t xml:space="preserve">Система интегрированных занятий с применением  здоровьесберегающих технологий и элементов цветотерапии для детей с ОВЗ </w:t>
      </w:r>
    </w:p>
    <w:p w:rsidR="008647D8" w:rsidRP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bCs/>
          <w:sz w:val="30"/>
          <w:szCs w:val="30"/>
        </w:rPr>
      </w:pPr>
      <w:r w:rsidRPr="008647D8">
        <w:rPr>
          <w:rFonts w:ascii="Bookman Old Style" w:hAnsi="Bookman Old Style"/>
          <w:b/>
          <w:sz w:val="30"/>
          <w:szCs w:val="30"/>
        </w:rPr>
        <w:t>в условиях Крайнего Севера</w:t>
      </w: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bCs/>
          <w:i/>
          <w:sz w:val="30"/>
          <w:szCs w:val="30"/>
        </w:rPr>
      </w:pPr>
    </w:p>
    <w:p w:rsid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bCs/>
          <w:i/>
          <w:sz w:val="30"/>
          <w:szCs w:val="30"/>
        </w:rPr>
      </w:pPr>
    </w:p>
    <w:p w:rsidR="008647D8" w:rsidRP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bCs/>
          <w:i/>
          <w:sz w:val="30"/>
          <w:szCs w:val="30"/>
        </w:rPr>
      </w:pPr>
      <w:r w:rsidRPr="008647D8">
        <w:rPr>
          <w:rFonts w:ascii="Bookman Old Style" w:hAnsi="Bookman Old Style"/>
          <w:b/>
          <w:bCs/>
          <w:i/>
          <w:sz w:val="30"/>
          <w:szCs w:val="30"/>
          <w:lang w:val="en-US"/>
        </w:rPr>
        <w:t>I</w:t>
      </w:r>
      <w:r w:rsidRPr="008647D8">
        <w:rPr>
          <w:rFonts w:ascii="Bookman Old Style" w:hAnsi="Bookman Old Style"/>
          <w:b/>
          <w:bCs/>
          <w:i/>
          <w:sz w:val="30"/>
          <w:szCs w:val="30"/>
        </w:rPr>
        <w:t xml:space="preserve"> часть </w:t>
      </w:r>
    </w:p>
    <w:p w:rsidR="008647D8" w:rsidRPr="008647D8" w:rsidRDefault="008647D8" w:rsidP="008647D8">
      <w:pPr>
        <w:pStyle w:val="a7"/>
        <w:tabs>
          <w:tab w:val="left" w:pos="709"/>
          <w:tab w:val="left" w:pos="3960"/>
          <w:tab w:val="left" w:pos="9355"/>
        </w:tabs>
        <w:spacing w:before="0" w:beforeAutospacing="0" w:after="0" w:afterAutospacing="0"/>
        <w:jc w:val="center"/>
        <w:rPr>
          <w:rFonts w:ascii="Bookman Old Style" w:hAnsi="Bookman Old Style"/>
          <w:b/>
          <w:i/>
          <w:iCs/>
          <w:sz w:val="30"/>
          <w:szCs w:val="30"/>
        </w:rPr>
      </w:pPr>
    </w:p>
    <w:p w:rsidR="008647D8" w:rsidRPr="008647D8" w:rsidRDefault="008647D8" w:rsidP="008647D8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8647D8">
        <w:rPr>
          <w:rFonts w:ascii="Bookman Old Style" w:hAnsi="Bookman Old Style"/>
          <w:b/>
          <w:i/>
          <w:sz w:val="26"/>
          <w:szCs w:val="26"/>
        </w:rPr>
        <w:t xml:space="preserve">/Из опыта работы </w:t>
      </w:r>
    </w:p>
    <w:p w:rsidR="008647D8" w:rsidRPr="008647D8" w:rsidRDefault="008647D8" w:rsidP="008647D8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8647D8">
        <w:rPr>
          <w:rFonts w:ascii="Bookman Old Style" w:hAnsi="Bookman Old Style"/>
          <w:b/>
          <w:i/>
          <w:sz w:val="26"/>
          <w:szCs w:val="26"/>
        </w:rPr>
        <w:t>Гайворонской Елены Александровны – учителя-логопеда</w:t>
      </w:r>
    </w:p>
    <w:p w:rsidR="008647D8" w:rsidRPr="008647D8" w:rsidRDefault="008647D8" w:rsidP="008647D8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8647D8">
        <w:rPr>
          <w:rFonts w:ascii="Bookman Old Style" w:hAnsi="Bookman Old Style"/>
          <w:b/>
          <w:i/>
          <w:sz w:val="26"/>
          <w:szCs w:val="26"/>
        </w:rPr>
        <w:t>Кимбаевой Венеры Мухтаровны – музыкального руководителя</w:t>
      </w:r>
    </w:p>
    <w:p w:rsidR="008647D8" w:rsidRPr="008647D8" w:rsidRDefault="008647D8" w:rsidP="008647D8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8647D8">
        <w:rPr>
          <w:rFonts w:ascii="Bookman Old Style" w:hAnsi="Bookman Old Style"/>
          <w:b/>
          <w:i/>
          <w:sz w:val="26"/>
          <w:szCs w:val="26"/>
        </w:rPr>
        <w:t>Леоновой Натальи Викторовны – учителя-дефектолога</w:t>
      </w: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i/>
          <w:sz w:val="26"/>
          <w:szCs w:val="26"/>
        </w:rPr>
      </w:pPr>
      <w:r w:rsidRPr="008647D8">
        <w:rPr>
          <w:rFonts w:ascii="Bookman Old Style" w:hAnsi="Bookman Old Style"/>
          <w:b/>
          <w:i/>
          <w:sz w:val="26"/>
          <w:szCs w:val="26"/>
        </w:rPr>
        <w:t>МАДОУ «ДС № 5 «Норильчонок»/</w:t>
      </w: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i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8647D8">
      <w:pPr>
        <w:tabs>
          <w:tab w:val="left" w:pos="709"/>
        </w:tabs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Pr="008647D8" w:rsidRDefault="008647D8" w:rsidP="00BF033C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</w:p>
    <w:p w:rsidR="008647D8" w:rsidRPr="008647D8" w:rsidRDefault="007F44B7" w:rsidP="008647D8">
      <w:pPr>
        <w:tabs>
          <w:tab w:val="left" w:pos="709"/>
        </w:tabs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647D8">
        <w:rPr>
          <w:rFonts w:ascii="Bookman Old Style" w:hAnsi="Bookman Old Style"/>
          <w:b/>
          <w:sz w:val="26"/>
          <w:szCs w:val="26"/>
        </w:rPr>
        <w:t>Норильск</w:t>
      </w:r>
      <w:r w:rsidR="008647D8" w:rsidRPr="008647D8">
        <w:rPr>
          <w:rFonts w:ascii="Bookman Old Style" w:hAnsi="Bookman Old Style"/>
          <w:b/>
          <w:sz w:val="26"/>
          <w:szCs w:val="26"/>
        </w:rPr>
        <w:t xml:space="preserve">, </w:t>
      </w:r>
      <w:r w:rsidRPr="008647D8">
        <w:rPr>
          <w:rFonts w:ascii="Bookman Old Style" w:hAnsi="Bookman Old Style"/>
          <w:b/>
          <w:sz w:val="26"/>
          <w:szCs w:val="26"/>
        </w:rPr>
        <w:t>20</w:t>
      </w:r>
      <w:r w:rsidR="00BA03D8" w:rsidRPr="008647D8">
        <w:rPr>
          <w:rFonts w:ascii="Bookman Old Style" w:hAnsi="Bookman Old Style"/>
          <w:b/>
          <w:sz w:val="26"/>
          <w:szCs w:val="26"/>
        </w:rPr>
        <w:t>25</w:t>
      </w:r>
      <w:r w:rsidR="00672057" w:rsidRPr="008647D8">
        <w:rPr>
          <w:rFonts w:ascii="Bookman Old Style" w:hAnsi="Bookman Old Style"/>
          <w:b/>
          <w:sz w:val="26"/>
          <w:szCs w:val="26"/>
        </w:rPr>
        <w:t>г.</w:t>
      </w:r>
    </w:p>
    <w:p w:rsidR="00115BC1" w:rsidRDefault="008647D8" w:rsidP="00115BC1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br w:type="page"/>
      </w:r>
      <w:r w:rsidR="00115BC1"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Аннотация</w:t>
      </w:r>
    </w:p>
    <w:p w:rsidR="00115BC1" w:rsidRPr="0084541C" w:rsidRDefault="00115BC1" w:rsidP="00115BC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4541C">
        <w:rPr>
          <w:rFonts w:ascii="Times New Roman" w:eastAsia="Times New Roman" w:hAnsi="Times New Roman"/>
          <w:bCs/>
          <w:sz w:val="26"/>
          <w:szCs w:val="26"/>
          <w:lang w:eastAsia="ru-RU"/>
        </w:rPr>
        <w:t>В данной</w:t>
      </w:r>
      <w:r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работе описывается, какую важную роль интегрированные занятия играют в коррекции речевого развития дошкольника у детей с ограниченными возможностями здоровья (ОВЗ). Авторы раскрывают теоретическую основу изучения и применения одного из эффективных методов педагогического воздействия – интегрированных занятий, как в мировой, так и в отечественной практике. Союз трех специалистов при работе с детьми дошкольного возраста отображается в целом комплексе различных мероприятий, решающих множество задач на развитие речевых и неречевых функций ребенка, познавательной сферы. Раскрыт опыт работы с обучающимися с ОВЗ, применение интегрированных занятий через различные формы работы. Показаны практические авторские разработки конспектов интегрированных занятий, представлена картотека игр и игровых упражнений с элементами цветотерапии и здоровьесберагающими технологиями, примерный график проведения занятий детского клуба «Разноцветик», примерный план-график детско-родительского клуба «Мы вместе», примерный тематический план-программа детско–родительского клуба «Мы вместе».</w:t>
      </w: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rPr>
          <w:sz w:val="28"/>
          <w:szCs w:val="28"/>
        </w:rPr>
      </w:pPr>
    </w:p>
    <w:p w:rsidR="00115BC1" w:rsidRDefault="00115BC1" w:rsidP="00115BC1">
      <w:pPr>
        <w:spacing w:after="0" w:line="240" w:lineRule="auto"/>
        <w:rPr>
          <w:sz w:val="28"/>
          <w:szCs w:val="28"/>
        </w:rPr>
      </w:pPr>
    </w:p>
    <w:p w:rsidR="00115BC1" w:rsidRPr="0084541C" w:rsidRDefault="00115BC1" w:rsidP="00115BC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541C">
        <w:rPr>
          <w:rFonts w:ascii="Times New Roman" w:eastAsia="Times New Roman" w:hAnsi="Times New Roman"/>
          <w:sz w:val="26"/>
          <w:szCs w:val="26"/>
          <w:lang w:eastAsia="ru-RU"/>
        </w:rPr>
        <w:t xml:space="preserve">Методист МБУ «Методический центр» С.В. Литвяк </w:t>
      </w:r>
    </w:p>
    <w:p w:rsidR="00115BC1" w:rsidRPr="0084541C" w:rsidRDefault="00115BC1" w:rsidP="00115BC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pict>
          <v:line id="_x0000_s1027" style="position:absolute;left:0;text-align:left;z-index:251681280" from="0,5.7pt" to="459pt,5.7pt" wrapcoords="1 1 613 1 613 1 1 1 1 1">
            <w10:wrap type="tight"/>
          </v:line>
        </w:pict>
      </w:r>
    </w:p>
    <w:p w:rsidR="00115BC1" w:rsidRDefault="00115BC1" w:rsidP="00115BC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541C">
        <w:rPr>
          <w:rFonts w:ascii="Times New Roman" w:eastAsia="Times New Roman" w:hAnsi="Times New Roman"/>
          <w:sz w:val="26"/>
          <w:szCs w:val="26"/>
          <w:lang w:eastAsia="ru-RU"/>
        </w:rPr>
        <w:t>©  Муниципальное бюджетное учреждение «Методический центр» г. Норильск, ул. Кирова д. 20 –а,  т. 8 (3919) 23-88-49</w:t>
      </w:r>
    </w:p>
    <w:p w:rsidR="00115BC1" w:rsidRDefault="00115BC1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BB2A4E" w:rsidRPr="008647D8" w:rsidRDefault="00B913DE" w:rsidP="00BF033C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8647D8">
        <w:rPr>
          <w:rFonts w:ascii="Times New Roman" w:eastAsia="Arial Unicode MS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71755</wp:posOffset>
            </wp:positionV>
            <wp:extent cx="1809750" cy="1804670"/>
            <wp:effectExtent l="171450" t="171450" r="171450" b="176530"/>
            <wp:wrapTight wrapText="bothSides">
              <wp:wrapPolygon edited="0">
                <wp:start x="0" y="-2052"/>
                <wp:lineTo x="-2046" y="-1596"/>
                <wp:lineTo x="-2046" y="20977"/>
                <wp:lineTo x="682" y="23713"/>
                <wp:lineTo x="20918" y="23713"/>
                <wp:lineTo x="21145" y="23257"/>
                <wp:lineTo x="23646" y="20521"/>
                <wp:lineTo x="23646" y="2052"/>
                <wp:lineTo x="21827" y="-1368"/>
                <wp:lineTo x="21600" y="-2052"/>
                <wp:lineTo x="0" y="-2052"/>
              </wp:wrapPolygon>
            </wp:wrapTight>
            <wp:docPr id="1" name="Рисунок 1" descr="E:\Lena\Я - прекрасная!\МОЕ фото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ena\Я - прекрасная!\МОЕ фото 20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905" t="-331" r="11781" b="34155"/>
                    <a:stretch/>
                  </pic:blipFill>
                  <pic:spPr bwMode="auto">
                    <a:xfrm>
                      <a:off x="0" y="0"/>
                      <a:ext cx="1809750" cy="1804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B2A4E" w:rsidRPr="008647D8">
        <w:rPr>
          <w:rFonts w:ascii="Times New Roman" w:hAnsi="Times New Roman"/>
          <w:b/>
          <w:bCs/>
          <w:sz w:val="26"/>
          <w:szCs w:val="26"/>
        </w:rPr>
        <w:t>Гайворонская Елена Александровна</w:t>
      </w:r>
    </w:p>
    <w:p w:rsidR="00BB2A4E" w:rsidRPr="00672057" w:rsidRDefault="00BB2A4E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Образование высшее: </w:t>
      </w:r>
    </w:p>
    <w:p w:rsidR="00BB2A4E" w:rsidRPr="00672057" w:rsidRDefault="00F958B4" w:rsidP="00BF033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2002</w:t>
      </w:r>
      <w:r w:rsidR="00BB2A4E" w:rsidRPr="00672057">
        <w:rPr>
          <w:rFonts w:ascii="Times New Roman" w:eastAsia="Times New Roman" w:hAnsi="Times New Roman"/>
          <w:sz w:val="26"/>
          <w:szCs w:val="26"/>
          <w:lang w:eastAsia="ru-RU"/>
        </w:rPr>
        <w:t>г. Северо-Кавказский Социальный Институт специальность «Психология», квалификация «Психолог. Преподаватель».</w:t>
      </w:r>
    </w:p>
    <w:p w:rsidR="00BB2A4E" w:rsidRPr="00672057" w:rsidRDefault="00BB2A4E" w:rsidP="00BF033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Диплом о профессиональной переподготовке:</w:t>
      </w:r>
    </w:p>
    <w:p w:rsidR="00BB2A4E" w:rsidRPr="00672057" w:rsidRDefault="00F958B4" w:rsidP="00BF033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2012</w:t>
      </w:r>
      <w:r w:rsidR="00454946"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г. КГПУ </w:t>
      </w:r>
      <w:r w:rsidR="00BB2A4E" w:rsidRPr="00672057">
        <w:rPr>
          <w:rFonts w:ascii="Times New Roman" w:eastAsia="Times New Roman" w:hAnsi="Times New Roman"/>
          <w:sz w:val="26"/>
          <w:szCs w:val="26"/>
          <w:lang w:eastAsia="ru-RU"/>
        </w:rPr>
        <w:t>им. В.П.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B2A4E" w:rsidRPr="00672057">
        <w:rPr>
          <w:rFonts w:ascii="Times New Roman" w:eastAsia="Times New Roman" w:hAnsi="Times New Roman"/>
          <w:sz w:val="26"/>
          <w:szCs w:val="26"/>
          <w:lang w:eastAsia="ru-RU"/>
        </w:rPr>
        <w:t>Астафьева; Программа «Дошкольная педагогика и психология по направлению «Методики дошкольного образования»; Квалификация: Ведение профессиональной деятельности в сфере «Дошкольного образования».</w:t>
      </w:r>
    </w:p>
    <w:p w:rsidR="00BB2A4E" w:rsidRPr="00672057" w:rsidRDefault="00F958B4" w:rsidP="00BF033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2012</w:t>
      </w:r>
      <w:r w:rsidR="00BB2A4E" w:rsidRPr="00672057">
        <w:rPr>
          <w:rFonts w:ascii="Times New Roman" w:eastAsia="Times New Roman" w:hAnsi="Times New Roman"/>
          <w:sz w:val="26"/>
          <w:szCs w:val="26"/>
          <w:lang w:eastAsia="ru-RU"/>
        </w:rPr>
        <w:t>г.  ГОУ ВПО «Ленинградский Государственный Университет им. А.С. Пушкина»; Программа: «Логопедия» Квалификация: Ведение профессиональной деятельности в сфере «Логопедия».</w:t>
      </w:r>
    </w:p>
    <w:p w:rsidR="00BB2A4E" w:rsidRPr="00672057" w:rsidRDefault="00BB2A4E" w:rsidP="00BF033C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F958B4">
        <w:rPr>
          <w:rFonts w:ascii="Times New Roman" w:eastAsia="Times New Roman" w:hAnsi="Times New Roman"/>
          <w:sz w:val="26"/>
          <w:szCs w:val="26"/>
          <w:lang w:eastAsia="ru-RU"/>
        </w:rPr>
        <w:t>016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г. Курсы переподготовки. Частное образовательное учреждение дополнительного профессионального образования «Институт новых технологий в образовании» по программе «Дефектология», (250 ч.)</w:t>
      </w:r>
    </w:p>
    <w:p w:rsidR="00BB2A4E" w:rsidRPr="00672057" w:rsidRDefault="00BB2A4E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•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  <w:t>Стаж педагогической работы –</w:t>
      </w:r>
      <w:r w:rsidR="00BA03D8"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17 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лет</w:t>
      </w:r>
    </w:p>
    <w:p w:rsidR="00BB2A4E" w:rsidRPr="00672057" w:rsidRDefault="00BB2A4E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•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  <w:t>Ст</w:t>
      </w:r>
      <w:r w:rsidR="00BA03D8"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аж работы в данной должности – 11 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лет </w:t>
      </w:r>
    </w:p>
    <w:p w:rsidR="00BB2A4E" w:rsidRPr="00672057" w:rsidRDefault="00BA03D8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Высшая</w:t>
      </w:r>
      <w:r w:rsidR="00BB2A4E"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квалификационная категория по должности учитель–логопед.</w:t>
      </w:r>
    </w:p>
    <w:p w:rsidR="00F7194E" w:rsidRPr="00672057" w:rsidRDefault="00F7194E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Награждена:</w:t>
      </w:r>
    </w:p>
    <w:p w:rsidR="00596D0E" w:rsidRPr="00F958B4" w:rsidRDefault="00596D0E" w:rsidP="00BF033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Благодарственными письмами заведующего МАДОУ «ДС №5 «Норильчонок» 2016г., 2018г.,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2022г., 2023г.;</w:t>
      </w:r>
      <w:r w:rsidR="00364E2B">
        <w:rPr>
          <w:rFonts w:ascii="Times New Roman" w:hAnsi="Times New Roman"/>
          <w:sz w:val="26"/>
          <w:szCs w:val="26"/>
        </w:rPr>
        <w:t xml:space="preserve"> </w:t>
      </w:r>
      <w:r w:rsidRPr="00672057">
        <w:rPr>
          <w:rFonts w:ascii="Times New Roman" w:hAnsi="Times New Roman"/>
          <w:sz w:val="26"/>
          <w:szCs w:val="26"/>
        </w:rPr>
        <w:t>Благодарственным письмом руководителя Администр</w:t>
      </w:r>
      <w:r w:rsidR="00364E2B">
        <w:rPr>
          <w:rFonts w:ascii="Times New Roman" w:hAnsi="Times New Roman"/>
          <w:sz w:val="26"/>
          <w:szCs w:val="26"/>
        </w:rPr>
        <w:t xml:space="preserve">ации города Норильска, 2016г.; </w:t>
      </w:r>
      <w:r w:rsidRPr="00672057">
        <w:rPr>
          <w:rFonts w:ascii="Times New Roman" w:hAnsi="Times New Roman"/>
          <w:sz w:val="26"/>
          <w:szCs w:val="26"/>
        </w:rPr>
        <w:t>Благодарственным письмом Гл</w:t>
      </w:r>
      <w:r w:rsidR="00364E2B">
        <w:rPr>
          <w:rFonts w:ascii="Times New Roman" w:hAnsi="Times New Roman"/>
          <w:sz w:val="26"/>
          <w:szCs w:val="26"/>
        </w:rPr>
        <w:t xml:space="preserve">авы города Норильска, 2019г.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Благодарственным письмом Председателя Норильского городского Совета депутатов, 2023г.</w:t>
      </w:r>
      <w:r w:rsidR="00F958B4">
        <w:rPr>
          <w:rFonts w:ascii="Times New Roman" w:hAnsi="Times New Roman"/>
          <w:sz w:val="26"/>
          <w:szCs w:val="26"/>
        </w:rPr>
        <w:t xml:space="preserve">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Финалист регионального этапа конкурса профессионального мастерства «Учитель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–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дефектолог года 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– 2025» номинация «Логопед года», 2025г.</w:t>
      </w:r>
    </w:p>
    <w:p w:rsidR="00F06A8A" w:rsidRPr="008647D8" w:rsidRDefault="00F06A8A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647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Кимбаева Венера Мухтаровна</w:t>
      </w:r>
    </w:p>
    <w:p w:rsidR="00F06A8A" w:rsidRPr="008647D8" w:rsidRDefault="00BF033C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47D8"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58420</wp:posOffset>
            </wp:positionV>
            <wp:extent cx="1666875" cy="1706880"/>
            <wp:effectExtent l="190500" t="190500" r="180975" b="179070"/>
            <wp:wrapSquare wrapText="bothSides"/>
            <wp:docPr id="2" name="Рисунок 1" descr="F:\С НОУТБУКА ИНФА\Data (D)\Фото\Фото со мной\IMG_368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F:\С НОУТБУКА ИНФА\Data (D)\Фото\Фото со мной\IMG_368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976" t="23989" r="6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06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06A8A" w:rsidRPr="008647D8">
        <w:rPr>
          <w:rFonts w:ascii="Times New Roman" w:eastAsia="Times New Roman" w:hAnsi="Times New Roman"/>
          <w:sz w:val="26"/>
          <w:szCs w:val="26"/>
          <w:lang w:eastAsia="ru-RU"/>
        </w:rPr>
        <w:t xml:space="preserve">Образование высшее: </w:t>
      </w:r>
    </w:p>
    <w:p w:rsidR="00D43C08" w:rsidRPr="00672057" w:rsidRDefault="00F7194E" w:rsidP="00BF033C">
      <w:pPr>
        <w:pStyle w:val="a3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672057">
        <w:rPr>
          <w:sz w:val="26"/>
          <w:szCs w:val="26"/>
        </w:rPr>
        <w:t xml:space="preserve">2000г. </w:t>
      </w:r>
      <w:r w:rsidR="00D43C08" w:rsidRPr="00672057">
        <w:rPr>
          <w:sz w:val="26"/>
          <w:szCs w:val="26"/>
        </w:rPr>
        <w:t xml:space="preserve">Уфимский государственный институт искусств; специальность «Инструментальное исполнительство»; квалификация «Преподаватель музыкально-фольклорных дисциплин», </w:t>
      </w:r>
    </w:p>
    <w:p w:rsidR="00D43C08" w:rsidRPr="005D2F36" w:rsidRDefault="00D43C08" w:rsidP="00BF033C">
      <w:pPr>
        <w:pStyle w:val="a3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5D2F36">
        <w:rPr>
          <w:sz w:val="26"/>
          <w:szCs w:val="26"/>
        </w:rPr>
        <w:t xml:space="preserve">Стаж педагогической работы – </w:t>
      </w:r>
      <w:r w:rsidR="005D2F36" w:rsidRPr="005D2F36">
        <w:rPr>
          <w:sz w:val="26"/>
          <w:szCs w:val="26"/>
        </w:rPr>
        <w:t>20</w:t>
      </w:r>
      <w:r w:rsidRPr="005D2F36">
        <w:rPr>
          <w:sz w:val="26"/>
          <w:szCs w:val="26"/>
        </w:rPr>
        <w:t xml:space="preserve"> лет;</w:t>
      </w:r>
    </w:p>
    <w:p w:rsidR="00D43C08" w:rsidRPr="00D3421F" w:rsidRDefault="00D43C08" w:rsidP="00BF033C">
      <w:pPr>
        <w:pStyle w:val="a3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D3421F">
        <w:rPr>
          <w:bCs/>
          <w:sz w:val="26"/>
          <w:szCs w:val="26"/>
        </w:rPr>
        <w:t xml:space="preserve">Стаж работы в данной должности </w:t>
      </w:r>
      <w:r w:rsidRPr="00D3421F">
        <w:rPr>
          <w:sz w:val="26"/>
          <w:szCs w:val="26"/>
        </w:rPr>
        <w:t xml:space="preserve">– </w:t>
      </w:r>
      <w:r w:rsidR="005D2F36" w:rsidRPr="00D3421F">
        <w:rPr>
          <w:sz w:val="26"/>
          <w:szCs w:val="26"/>
        </w:rPr>
        <w:t>20</w:t>
      </w:r>
      <w:r w:rsidRPr="00D3421F">
        <w:rPr>
          <w:sz w:val="26"/>
          <w:szCs w:val="26"/>
        </w:rPr>
        <w:t xml:space="preserve"> лет</w:t>
      </w:r>
      <w:r w:rsidR="00BF033C">
        <w:rPr>
          <w:sz w:val="26"/>
          <w:szCs w:val="26"/>
        </w:rPr>
        <w:t>.</w:t>
      </w:r>
    </w:p>
    <w:p w:rsidR="00D3421F" w:rsidRPr="00D3421F" w:rsidRDefault="00D369FC" w:rsidP="00BF033C">
      <w:pPr>
        <w:pStyle w:val="af2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 w:rsidRPr="00D3421F">
        <w:rPr>
          <w:rFonts w:ascii="Times New Roman" w:hAnsi="Times New Roman"/>
          <w:sz w:val="26"/>
          <w:szCs w:val="26"/>
        </w:rPr>
        <w:t>Награждена благодарственным письмом руководителя Администрации города Норильска (2018г.);</w:t>
      </w:r>
      <w:r w:rsidRPr="00D3421F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D3421F" w:rsidRPr="00D3421F">
        <w:rPr>
          <w:rFonts w:ascii="Times New Roman" w:hAnsi="Times New Roman"/>
          <w:sz w:val="26"/>
          <w:szCs w:val="26"/>
          <w:lang w:eastAsia="en-US"/>
        </w:rPr>
        <w:t>Благодарственное письмо от руководителя Муниципального автономного дошкольного образовательного учреждения «Детский сад № 5 «Норильчонок» (2016г., 2017г., 2022г., 2023г.)</w:t>
      </w:r>
      <w:r w:rsidR="0016482A">
        <w:rPr>
          <w:rFonts w:ascii="Times New Roman" w:hAnsi="Times New Roman"/>
          <w:sz w:val="26"/>
          <w:szCs w:val="26"/>
          <w:lang w:eastAsia="en-US"/>
        </w:rPr>
        <w:t xml:space="preserve">. </w:t>
      </w:r>
      <w:r w:rsidR="00D3421F" w:rsidRPr="00D3421F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П</w:t>
      </w:r>
      <w:r w:rsidR="00D3421F" w:rsidRPr="00D3421F">
        <w:rPr>
          <w:rFonts w:ascii="Times New Roman" w:hAnsi="Times New Roman"/>
          <w:sz w:val="26"/>
          <w:szCs w:val="26"/>
          <w:lang w:eastAsia="en-US"/>
        </w:rPr>
        <w:t>обедитель конкурса «Педагог юбилейного года-2017г. Норильска;</w:t>
      </w:r>
    </w:p>
    <w:p w:rsidR="00D3421F" w:rsidRPr="00D3421F" w:rsidRDefault="0016482A" w:rsidP="00BF033C">
      <w:pPr>
        <w:pStyle w:val="af2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п</w:t>
      </w:r>
      <w:r w:rsidR="00D3421F" w:rsidRPr="00D3421F">
        <w:rPr>
          <w:rFonts w:ascii="Times New Roman" w:hAnsi="Times New Roman"/>
          <w:sz w:val="26"/>
          <w:szCs w:val="26"/>
          <w:lang w:eastAsia="en-US"/>
        </w:rPr>
        <w:t>ризер конк</w:t>
      </w:r>
      <w:r>
        <w:rPr>
          <w:rFonts w:ascii="Times New Roman" w:hAnsi="Times New Roman"/>
          <w:sz w:val="26"/>
          <w:szCs w:val="26"/>
          <w:lang w:eastAsia="en-US"/>
        </w:rPr>
        <w:t>урса «Забавная игротека» 2024г.;</w:t>
      </w:r>
      <w:r w:rsidR="00D3421F" w:rsidRPr="00D3421F">
        <w:rPr>
          <w:rFonts w:ascii="Times New Roman" w:hAnsi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п</w:t>
      </w:r>
      <w:r w:rsidR="00D3421F" w:rsidRPr="00D3421F">
        <w:rPr>
          <w:rFonts w:ascii="Times New Roman" w:hAnsi="Times New Roman"/>
          <w:sz w:val="26"/>
          <w:szCs w:val="26"/>
          <w:lang w:eastAsia="en-US"/>
        </w:rPr>
        <w:t>обедитель конкурса профессионального мастерства «Приглашаем на занятие к музыкальному руководителю» в номинации «Инклюзия – пространство для обучения и развития» в 2025</w:t>
      </w:r>
      <w:r w:rsidR="00D3421F">
        <w:rPr>
          <w:rFonts w:ascii="Times New Roman" w:hAnsi="Times New Roman"/>
          <w:sz w:val="26"/>
          <w:szCs w:val="26"/>
          <w:lang w:eastAsia="en-US"/>
        </w:rPr>
        <w:t>г.</w:t>
      </w:r>
    </w:p>
    <w:p w:rsidR="00F958B4" w:rsidRDefault="00F958B4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6"/>
          <w:szCs w:val="26"/>
          <w:lang w:eastAsia="ru-RU"/>
        </w:rPr>
      </w:pPr>
    </w:p>
    <w:p w:rsidR="00521832" w:rsidRPr="008647D8" w:rsidRDefault="00F958B4" w:rsidP="00BF03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647D8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20955</wp:posOffset>
            </wp:positionV>
            <wp:extent cx="1623060" cy="2025015"/>
            <wp:effectExtent l="152400" t="152400" r="339090" b="33718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4641" b="3363"/>
                    <a:stretch/>
                  </pic:blipFill>
                  <pic:spPr bwMode="auto">
                    <a:xfrm>
                      <a:off x="0" y="0"/>
                      <a:ext cx="1623060" cy="20250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21832" w:rsidRPr="008647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Леонова Наталья Викторовна</w:t>
      </w:r>
    </w:p>
    <w:p w:rsidR="00521832" w:rsidRPr="00D3421F" w:rsidRDefault="00521832" w:rsidP="00BF03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3421F">
        <w:rPr>
          <w:rFonts w:ascii="Times New Roman" w:hAnsi="Times New Roman"/>
          <w:color w:val="000000" w:themeColor="text1"/>
          <w:sz w:val="26"/>
          <w:szCs w:val="26"/>
        </w:rPr>
        <w:t>Образование высшее:</w:t>
      </w:r>
    </w:p>
    <w:p w:rsidR="00F7194E" w:rsidRPr="00672057" w:rsidRDefault="00F958B4" w:rsidP="00BF033C">
      <w:pPr>
        <w:pStyle w:val="a3"/>
        <w:numPr>
          <w:ilvl w:val="0"/>
          <w:numId w:val="19"/>
        </w:numPr>
        <w:tabs>
          <w:tab w:val="num" w:pos="0"/>
          <w:tab w:val="left" w:pos="426"/>
        </w:tabs>
        <w:ind w:left="0" w:firstLine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2004</w:t>
      </w:r>
      <w:r w:rsidR="00F7194E" w:rsidRPr="00D3421F">
        <w:rPr>
          <w:rFonts w:eastAsia="Calibri"/>
          <w:sz w:val="26"/>
          <w:szCs w:val="26"/>
          <w:lang w:eastAsia="en-US"/>
        </w:rPr>
        <w:t>г., Красноярский государственный педагогический университет им. В.П.</w:t>
      </w:r>
      <w:r w:rsidR="00100E40" w:rsidRPr="00D3421F">
        <w:rPr>
          <w:rFonts w:eastAsia="Calibri"/>
          <w:sz w:val="26"/>
          <w:szCs w:val="26"/>
          <w:lang w:eastAsia="en-US"/>
        </w:rPr>
        <w:t xml:space="preserve"> </w:t>
      </w:r>
      <w:r w:rsidR="00F7194E" w:rsidRPr="00D3421F">
        <w:rPr>
          <w:rFonts w:eastAsia="Calibri"/>
          <w:sz w:val="26"/>
          <w:szCs w:val="26"/>
          <w:lang w:eastAsia="en-US"/>
        </w:rPr>
        <w:t>Астафьева, по специальности «Олигофренопедагогика</w:t>
      </w:r>
      <w:r w:rsidR="00F7194E" w:rsidRPr="00672057">
        <w:rPr>
          <w:rFonts w:eastAsia="Calibri"/>
          <w:sz w:val="26"/>
          <w:szCs w:val="26"/>
          <w:lang w:eastAsia="en-US"/>
        </w:rPr>
        <w:t xml:space="preserve"> с дополнительной специализацией Логопедия» с присуждением квалификации: учитель-олигофренопедагог, учитель-логопед. </w:t>
      </w:r>
    </w:p>
    <w:p w:rsidR="00F7194E" w:rsidRPr="00672057" w:rsidRDefault="00F7194E" w:rsidP="00BF033C">
      <w:pPr>
        <w:pStyle w:val="a3"/>
        <w:tabs>
          <w:tab w:val="left" w:pos="426"/>
        </w:tabs>
        <w:ind w:left="0"/>
        <w:jc w:val="both"/>
        <w:rPr>
          <w:rFonts w:eastAsia="Calibri"/>
          <w:sz w:val="26"/>
          <w:szCs w:val="26"/>
          <w:lang w:eastAsia="en-US"/>
        </w:rPr>
      </w:pPr>
      <w:r w:rsidRPr="00672057">
        <w:rPr>
          <w:rFonts w:eastAsia="Calibri"/>
          <w:sz w:val="26"/>
          <w:szCs w:val="26"/>
          <w:lang w:eastAsia="en-US"/>
        </w:rPr>
        <w:t>•</w:t>
      </w:r>
      <w:r w:rsidRPr="00672057">
        <w:rPr>
          <w:rFonts w:eastAsia="Calibri"/>
          <w:sz w:val="26"/>
          <w:szCs w:val="26"/>
          <w:lang w:eastAsia="en-US"/>
        </w:rPr>
        <w:tab/>
        <w:t>Стаж педагогической работы – 24 лет</w:t>
      </w:r>
    </w:p>
    <w:p w:rsidR="00F7194E" w:rsidRPr="00672057" w:rsidRDefault="00F7194E" w:rsidP="00BF033C">
      <w:pPr>
        <w:pStyle w:val="a3"/>
        <w:tabs>
          <w:tab w:val="left" w:pos="426"/>
        </w:tabs>
        <w:ind w:left="0"/>
        <w:jc w:val="both"/>
        <w:rPr>
          <w:rFonts w:eastAsia="Calibri"/>
          <w:sz w:val="26"/>
          <w:szCs w:val="26"/>
          <w:lang w:eastAsia="en-US"/>
        </w:rPr>
      </w:pPr>
      <w:r w:rsidRPr="00672057">
        <w:rPr>
          <w:rFonts w:eastAsia="Calibri"/>
          <w:sz w:val="26"/>
          <w:szCs w:val="26"/>
          <w:lang w:eastAsia="en-US"/>
        </w:rPr>
        <w:t>•</w:t>
      </w:r>
      <w:r w:rsidRPr="00672057">
        <w:rPr>
          <w:rFonts w:eastAsia="Calibri"/>
          <w:sz w:val="26"/>
          <w:szCs w:val="26"/>
          <w:lang w:eastAsia="en-US"/>
        </w:rPr>
        <w:tab/>
        <w:t>Стаж работы в данной должности – 20 лет</w:t>
      </w:r>
    </w:p>
    <w:p w:rsidR="00F7194E" w:rsidRPr="00672057" w:rsidRDefault="00F7194E" w:rsidP="00BF03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Высшая квалификационная категория по должности учитель–дефектолог.</w:t>
      </w:r>
    </w:p>
    <w:p w:rsidR="00F7194E" w:rsidRPr="00672057" w:rsidRDefault="00F7194E" w:rsidP="00BF03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Награждена:</w:t>
      </w:r>
    </w:p>
    <w:p w:rsidR="00F7194E" w:rsidRPr="00672057" w:rsidRDefault="00F7194E" w:rsidP="00BF03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Почетной грамот</w:t>
      </w:r>
      <w:r w:rsidR="00100E40" w:rsidRPr="00672057">
        <w:rPr>
          <w:rFonts w:ascii="Times New Roman" w:hAnsi="Times New Roman"/>
          <w:sz w:val="26"/>
          <w:szCs w:val="26"/>
        </w:rPr>
        <w:t>ой Главы города Норильска, 2024</w:t>
      </w:r>
      <w:r w:rsidR="00364E2B">
        <w:rPr>
          <w:rFonts w:ascii="Times New Roman" w:hAnsi="Times New Roman"/>
          <w:sz w:val="26"/>
          <w:szCs w:val="26"/>
        </w:rPr>
        <w:t xml:space="preserve">г.; </w:t>
      </w:r>
      <w:r w:rsidRPr="00672057">
        <w:rPr>
          <w:rFonts w:ascii="Times New Roman" w:hAnsi="Times New Roman"/>
          <w:sz w:val="26"/>
          <w:szCs w:val="26"/>
        </w:rPr>
        <w:t>Благодарственным письм</w:t>
      </w:r>
      <w:r w:rsidR="00100E40" w:rsidRPr="00672057">
        <w:rPr>
          <w:rFonts w:ascii="Times New Roman" w:hAnsi="Times New Roman"/>
          <w:sz w:val="26"/>
          <w:szCs w:val="26"/>
        </w:rPr>
        <w:t>ом Главы города Норильска, 2018</w:t>
      </w:r>
      <w:r w:rsidR="00364E2B">
        <w:rPr>
          <w:rFonts w:ascii="Times New Roman" w:hAnsi="Times New Roman"/>
          <w:sz w:val="26"/>
          <w:szCs w:val="26"/>
        </w:rPr>
        <w:t xml:space="preserve">г.; </w:t>
      </w:r>
      <w:r w:rsidRPr="00672057">
        <w:rPr>
          <w:rFonts w:ascii="Times New Roman" w:hAnsi="Times New Roman"/>
          <w:sz w:val="26"/>
          <w:szCs w:val="26"/>
        </w:rPr>
        <w:t>Благодарственным письмом Начальника Управления общего и дошкольного образования Админист</w:t>
      </w:r>
      <w:r w:rsidR="00F958B4">
        <w:rPr>
          <w:rFonts w:ascii="Times New Roman" w:hAnsi="Times New Roman"/>
          <w:sz w:val="26"/>
          <w:szCs w:val="26"/>
        </w:rPr>
        <w:t>рации города Норильска, 2012</w:t>
      </w:r>
      <w:r w:rsidR="00364E2B">
        <w:rPr>
          <w:rFonts w:ascii="Times New Roman" w:hAnsi="Times New Roman"/>
          <w:sz w:val="26"/>
          <w:szCs w:val="26"/>
        </w:rPr>
        <w:t xml:space="preserve">г.; </w:t>
      </w:r>
      <w:r w:rsidRPr="00672057">
        <w:rPr>
          <w:rFonts w:ascii="Times New Roman" w:hAnsi="Times New Roman"/>
          <w:sz w:val="26"/>
          <w:szCs w:val="26"/>
        </w:rPr>
        <w:t>Благодарственным письмо</w:t>
      </w:r>
      <w:r w:rsidR="00100E40" w:rsidRPr="00672057">
        <w:rPr>
          <w:rFonts w:ascii="Times New Roman" w:hAnsi="Times New Roman"/>
          <w:sz w:val="26"/>
          <w:szCs w:val="26"/>
        </w:rPr>
        <w:t>м руководителя у</w:t>
      </w:r>
      <w:r w:rsidR="00F958B4">
        <w:rPr>
          <w:rFonts w:ascii="Times New Roman" w:hAnsi="Times New Roman"/>
          <w:sz w:val="26"/>
          <w:szCs w:val="26"/>
        </w:rPr>
        <w:t>чреждения, 2011г., 2016г., 2022</w:t>
      </w:r>
      <w:r w:rsidR="00100E40" w:rsidRPr="00672057">
        <w:rPr>
          <w:rFonts w:ascii="Times New Roman" w:hAnsi="Times New Roman"/>
          <w:sz w:val="26"/>
          <w:szCs w:val="26"/>
        </w:rPr>
        <w:t>г., 2023</w:t>
      </w:r>
      <w:r w:rsidRPr="00672057">
        <w:rPr>
          <w:rFonts w:ascii="Times New Roman" w:hAnsi="Times New Roman"/>
          <w:sz w:val="26"/>
          <w:szCs w:val="26"/>
        </w:rPr>
        <w:t>г.</w:t>
      </w:r>
    </w:p>
    <w:p w:rsidR="00ED5B0D" w:rsidRPr="00672057" w:rsidRDefault="00ED5B0D" w:rsidP="00BF033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Победитель в муниципальном профессиональном конкурсе «Учитель-дефектолог года» в номинации «Дефектолог года», 2024г.</w:t>
      </w:r>
    </w:p>
    <w:p w:rsidR="00E979EC" w:rsidRPr="00672057" w:rsidRDefault="00F7194E" w:rsidP="00BF033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Финалист регионального этапа конкурса профессионального мастерства «Учитель–дефектолог года – 2025» номинация «</w:t>
      </w:r>
      <w:r w:rsidR="00ED5B0D" w:rsidRPr="00672057">
        <w:rPr>
          <w:rFonts w:ascii="Times New Roman" w:hAnsi="Times New Roman"/>
          <w:sz w:val="26"/>
          <w:szCs w:val="26"/>
        </w:rPr>
        <w:t>Дефектолог</w:t>
      </w:r>
      <w:r w:rsidR="00364E2B">
        <w:rPr>
          <w:rFonts w:ascii="Times New Roman" w:hAnsi="Times New Roman"/>
          <w:sz w:val="26"/>
          <w:szCs w:val="26"/>
        </w:rPr>
        <w:t xml:space="preserve"> года», 2025г.</w:t>
      </w:r>
    </w:p>
    <w:p w:rsidR="0016482A" w:rsidRDefault="0016482A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93D87" w:rsidRPr="0016482A" w:rsidRDefault="00293D87" w:rsidP="00BF03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6482A">
        <w:rPr>
          <w:rFonts w:ascii="Times New Roman" w:hAnsi="Times New Roman"/>
          <w:b/>
          <w:sz w:val="26"/>
          <w:szCs w:val="26"/>
        </w:rPr>
        <w:t>Результаты совместной работы в данном направлении представлены специалистами на:</w:t>
      </w:r>
    </w:p>
    <w:p w:rsidR="00E979EC" w:rsidRPr="00293D87" w:rsidRDefault="005D2F36" w:rsidP="00B913DE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293D87">
        <w:rPr>
          <w:sz w:val="26"/>
          <w:szCs w:val="26"/>
          <w:lang w:val="en-US"/>
        </w:rPr>
        <w:t>XXIII</w:t>
      </w:r>
      <w:r w:rsidRPr="00293D87">
        <w:rPr>
          <w:sz w:val="26"/>
          <w:szCs w:val="26"/>
        </w:rPr>
        <w:t xml:space="preserve"> городских П</w:t>
      </w:r>
      <w:r w:rsidR="00E979EC" w:rsidRPr="00293D87">
        <w:rPr>
          <w:sz w:val="26"/>
          <w:szCs w:val="26"/>
        </w:rPr>
        <w:t>едагогических чтениях</w:t>
      </w:r>
      <w:r w:rsidRPr="00293D87">
        <w:rPr>
          <w:sz w:val="26"/>
          <w:szCs w:val="26"/>
        </w:rPr>
        <w:t xml:space="preserve"> «Норильский учитель: опыт прошлого – взгляд в будущее» </w:t>
      </w:r>
      <w:r w:rsidR="00E979EC" w:rsidRPr="00293D87">
        <w:rPr>
          <w:sz w:val="26"/>
          <w:szCs w:val="26"/>
        </w:rPr>
        <w:t>с докладом в 2025г.</w:t>
      </w:r>
      <w:r w:rsidRPr="00293D87">
        <w:rPr>
          <w:sz w:val="26"/>
          <w:szCs w:val="26"/>
        </w:rPr>
        <w:t xml:space="preserve"> «Детский клуб «Разноцветики»: система интегрированных занятий с применением здоровьесберегающих технологий и элементов цветотерапии для детей компенсирующей группы с задержкой психического развития в ДОУ»</w:t>
      </w:r>
      <w:r w:rsidR="00293D87">
        <w:rPr>
          <w:sz w:val="26"/>
          <w:szCs w:val="26"/>
        </w:rPr>
        <w:t>;</w:t>
      </w:r>
    </w:p>
    <w:p w:rsidR="00565AB9" w:rsidRPr="00293D87" w:rsidRDefault="00364E2B" w:rsidP="005924B2">
      <w:pPr>
        <w:pStyle w:val="a3"/>
        <w:numPr>
          <w:ilvl w:val="0"/>
          <w:numId w:val="46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</w:rPr>
      </w:pPr>
      <w:r w:rsidRPr="00293D87">
        <w:rPr>
          <w:sz w:val="26"/>
          <w:szCs w:val="26"/>
        </w:rPr>
        <w:t>городском мастер-классе для специали</w:t>
      </w:r>
      <w:r w:rsidR="00293D87">
        <w:rPr>
          <w:sz w:val="26"/>
          <w:szCs w:val="26"/>
        </w:rPr>
        <w:t>стов ДОУ г. Нор</w:t>
      </w:r>
      <w:r w:rsidR="00F958B4">
        <w:rPr>
          <w:sz w:val="26"/>
          <w:szCs w:val="26"/>
        </w:rPr>
        <w:t>ильск в 2024</w:t>
      </w:r>
      <w:r w:rsidR="00293D87">
        <w:rPr>
          <w:sz w:val="26"/>
          <w:szCs w:val="26"/>
        </w:rPr>
        <w:t>г.</w:t>
      </w:r>
    </w:p>
    <w:p w:rsidR="001431CE" w:rsidRPr="00293D87" w:rsidRDefault="001431CE" w:rsidP="00BF033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293D8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Имеем публикации научных статей:</w:t>
      </w:r>
    </w:p>
    <w:p w:rsidR="00E979EC" w:rsidRDefault="00E979EC" w:rsidP="00B913DE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 w:rsidRPr="00293D87">
        <w:rPr>
          <w:rFonts w:ascii="Times New Roman" w:hAnsi="Times New Roman"/>
          <w:color w:val="000000" w:themeColor="text1"/>
          <w:sz w:val="26"/>
          <w:szCs w:val="26"/>
        </w:rPr>
        <w:t>Международная</w:t>
      </w:r>
      <w:r w:rsidRPr="00672057">
        <w:rPr>
          <w:rFonts w:ascii="Times New Roman" w:hAnsi="Times New Roman"/>
          <w:sz w:val="26"/>
          <w:szCs w:val="26"/>
        </w:rPr>
        <w:t xml:space="preserve"> научно-практическая конференции: Креативный педагог: формула успеха, статья: «Коррекционные занятия с применением элементов цветотерапии в группе компенсирующей направленности для детей с ОВЗ в условиях Крайн</w:t>
      </w:r>
      <w:r w:rsidR="00F958B4">
        <w:rPr>
          <w:rFonts w:ascii="Times New Roman" w:hAnsi="Times New Roman"/>
          <w:sz w:val="26"/>
          <w:szCs w:val="26"/>
        </w:rPr>
        <w:t>его Севера», г. Чебоксары, 2023</w:t>
      </w:r>
      <w:r w:rsidRPr="00672057">
        <w:rPr>
          <w:rFonts w:ascii="Times New Roman" w:hAnsi="Times New Roman"/>
          <w:sz w:val="26"/>
          <w:szCs w:val="26"/>
        </w:rPr>
        <w:t>г.</w:t>
      </w:r>
    </w:p>
    <w:p w:rsidR="00E979EC" w:rsidRPr="00672057" w:rsidRDefault="00E979EC" w:rsidP="00B913DE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Всероссийская научно-практическая конференция: «Педагогика и психология: опыт прошлого, взгляд в будущее:». Статья: «Сопровождение семей по развитию речи дошкольников через консультационны</w:t>
      </w:r>
      <w:r w:rsidR="00F958B4">
        <w:rPr>
          <w:rFonts w:ascii="Times New Roman" w:hAnsi="Times New Roman"/>
          <w:sz w:val="26"/>
          <w:szCs w:val="26"/>
        </w:rPr>
        <w:t>й центр ДОУ» г. Чебоксары, 2023</w:t>
      </w:r>
      <w:r w:rsidRPr="00672057">
        <w:rPr>
          <w:rFonts w:ascii="Times New Roman" w:hAnsi="Times New Roman"/>
          <w:sz w:val="26"/>
          <w:szCs w:val="26"/>
        </w:rPr>
        <w:t>г.</w:t>
      </w:r>
    </w:p>
    <w:p w:rsidR="00E979EC" w:rsidRPr="00672057" w:rsidRDefault="00E979EC" w:rsidP="00B913DE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Сборник материалов VI Международной научно-практической конференции: ООО «Образовательный центр «Инициатива», статья: «Проект детского клуба «Р</w:t>
      </w:r>
      <w:r w:rsidR="00F958B4">
        <w:rPr>
          <w:rFonts w:ascii="Times New Roman" w:hAnsi="Times New Roman"/>
          <w:sz w:val="26"/>
          <w:szCs w:val="26"/>
        </w:rPr>
        <w:t>азноцветик», г. Чебоксары, 2021</w:t>
      </w:r>
      <w:r w:rsidRPr="00672057">
        <w:rPr>
          <w:rFonts w:ascii="Times New Roman" w:hAnsi="Times New Roman"/>
          <w:sz w:val="26"/>
          <w:szCs w:val="26"/>
        </w:rPr>
        <w:t>г.</w:t>
      </w:r>
    </w:p>
    <w:p w:rsidR="00E979EC" w:rsidRPr="00672057" w:rsidRDefault="00E979EC" w:rsidP="00B913DE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Журнал «Логопед» в разделе «Взаимодействие с семьей», статья: «Учимся, играя!» №4/2020 г.</w:t>
      </w:r>
    </w:p>
    <w:p w:rsidR="00D3421F" w:rsidRPr="005924B2" w:rsidRDefault="00E979EC" w:rsidP="008D6939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 w:rsidRPr="005924B2">
        <w:rPr>
          <w:rFonts w:ascii="Times New Roman" w:hAnsi="Times New Roman"/>
          <w:sz w:val="26"/>
          <w:szCs w:val="26"/>
        </w:rPr>
        <w:t>Сборник материалов IV Всероссийская научно-практическая конференция «Воспитатель нового поколения», статья: «В гостях у принцессы Вишенки» интегрированная занимательная деятельности в группе компенсирующей напра</w:t>
      </w:r>
      <w:r w:rsidR="00F958B4" w:rsidRPr="005924B2">
        <w:rPr>
          <w:rFonts w:ascii="Times New Roman" w:hAnsi="Times New Roman"/>
          <w:sz w:val="26"/>
          <w:szCs w:val="26"/>
        </w:rPr>
        <w:t>вленности для детей с ЗПР, 2020</w:t>
      </w:r>
      <w:r w:rsidRPr="005924B2">
        <w:rPr>
          <w:rFonts w:ascii="Times New Roman" w:hAnsi="Times New Roman"/>
          <w:sz w:val="26"/>
          <w:szCs w:val="26"/>
        </w:rPr>
        <w:t>г.</w:t>
      </w:r>
      <w:bookmarkStart w:id="0" w:name="_GoBack"/>
      <w:bookmarkEnd w:id="0"/>
    </w:p>
    <w:p w:rsidR="00F958B4" w:rsidRDefault="00F958B4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6"/>
          <w:szCs w:val="26"/>
        </w:rPr>
        <w:id w:val="278587095"/>
        <w:docPartObj>
          <w:docPartGallery w:val="Table of Contents"/>
          <w:docPartUnique/>
        </w:docPartObj>
      </w:sdtPr>
      <w:sdtContent>
        <w:p w:rsidR="0084541C" w:rsidRPr="0084541C" w:rsidRDefault="0084541C">
          <w:pPr>
            <w:pStyle w:val="af3"/>
            <w:rPr>
              <w:rFonts w:ascii="Times New Roman" w:hAnsi="Times New Roman" w:cs="Times New Roman"/>
              <w:color w:val="auto"/>
              <w:sz w:val="26"/>
              <w:szCs w:val="26"/>
            </w:rPr>
          </w:pPr>
          <w:r w:rsidRPr="0084541C">
            <w:rPr>
              <w:rFonts w:ascii="Times New Roman" w:hAnsi="Times New Roman" w:cs="Times New Roman"/>
              <w:color w:val="auto"/>
              <w:sz w:val="26"/>
              <w:szCs w:val="26"/>
            </w:rPr>
            <w:t>Оглавление</w:t>
          </w:r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r w:rsidRPr="001714CE">
            <w:fldChar w:fldCharType="begin"/>
          </w:r>
          <w:r w:rsidR="0084541C" w:rsidRPr="0084541C">
            <w:instrText xml:space="preserve"> TOC \o "1-3" \h \z \u </w:instrText>
          </w:r>
          <w:r w:rsidRPr="001714CE">
            <w:fldChar w:fldCharType="separate"/>
          </w:r>
          <w:hyperlink w:anchor="_Toc199422205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Введение. Актуальность проблемы.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_Toc199422205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7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06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Внедрение интегрированных занятий в образовательное учреждение коррекции речи и познавательной сферы дошкольников с ОВЗ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_Toc199422206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8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07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Применение игр и игровых упражнений с элементами цветотерапии и здоровьесберегающих технологий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_Toc199422207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9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08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Детский клуб «Разноцветик»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_Toc199422208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10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09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Детско-родительский клуб «Мы вместе»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_Toc199422209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11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10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Заключение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_Toc199422210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14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11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Примерный график проведения занятий детского клуба "Разноцветик"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_Toc199422211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16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12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Примерный план-график детско-родительского клуба «Мы вместе»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_Toc199422212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18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13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Примерный тематический план-программа детско-родительского клуба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_Toc199422213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19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14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«Мы вместе»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_Toc199422214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19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 w:rsidP="008647D8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199422215" w:history="1">
            <w:r w:rsidR="0084541C" w:rsidRPr="0084541C">
              <w:rPr>
                <w:rStyle w:val="a8"/>
                <w:rFonts w:ascii="Times New Roman" w:hAnsi="Times New Roman"/>
                <w:noProof/>
                <w:sz w:val="26"/>
                <w:szCs w:val="26"/>
              </w:rPr>
              <w:t>Список литературы</w:t>
            </w:r>
            <w:r w:rsidR="0084541C" w:rsidRPr="0084541C">
              <w:rPr>
                <w:noProof/>
                <w:webHidden/>
              </w:rPr>
              <w:tab/>
            </w:r>
            <w:r w:rsidRPr="0084541C">
              <w:rPr>
                <w:noProof/>
                <w:webHidden/>
              </w:rPr>
              <w:fldChar w:fldCharType="begin"/>
            </w:r>
            <w:r w:rsidR="0084541C" w:rsidRPr="0084541C">
              <w:rPr>
                <w:noProof/>
                <w:webHidden/>
              </w:rPr>
              <w:instrText xml:space="preserve"> PAGEREF _Toc199422215 \h </w:instrText>
            </w:r>
            <w:r w:rsidRPr="0084541C">
              <w:rPr>
                <w:noProof/>
                <w:webHidden/>
              </w:rPr>
            </w:r>
            <w:r w:rsidRPr="0084541C">
              <w:rPr>
                <w:noProof/>
                <w:webHidden/>
              </w:rPr>
              <w:fldChar w:fldCharType="separate"/>
            </w:r>
            <w:r w:rsidR="0084541C" w:rsidRPr="0084541C">
              <w:rPr>
                <w:noProof/>
                <w:webHidden/>
              </w:rPr>
              <w:t>23</w:t>
            </w:r>
            <w:r w:rsidRPr="0084541C">
              <w:rPr>
                <w:noProof/>
                <w:webHidden/>
              </w:rPr>
              <w:fldChar w:fldCharType="end"/>
            </w:r>
          </w:hyperlink>
        </w:p>
        <w:p w:rsidR="0084541C" w:rsidRPr="0084541C" w:rsidRDefault="001714CE">
          <w:pPr>
            <w:rPr>
              <w:rFonts w:ascii="Times New Roman" w:hAnsi="Times New Roman"/>
              <w:sz w:val="26"/>
              <w:szCs w:val="26"/>
            </w:rPr>
          </w:pPr>
          <w:r w:rsidRPr="0084541C">
            <w:rPr>
              <w:rFonts w:ascii="Times New Roman" w:hAnsi="Times New Roman"/>
              <w:sz w:val="26"/>
              <w:szCs w:val="26"/>
            </w:rPr>
            <w:fldChar w:fldCharType="end"/>
          </w:r>
        </w:p>
      </w:sdtContent>
    </w:sdt>
    <w:p w:rsidR="004C288D" w:rsidRPr="00672057" w:rsidRDefault="004C288D" w:rsidP="00BF03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33C" w:rsidRDefault="00BF033C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33C" w:rsidRPr="00672057" w:rsidRDefault="00BF033C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082FCA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082FCA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082FCA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082FCA" w:rsidP="00BF033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082FCA" w:rsidP="00BF033C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082FCA" w:rsidRPr="00672057" w:rsidRDefault="00082FCA" w:rsidP="00BF033C">
      <w:pPr>
        <w:rPr>
          <w:rFonts w:ascii="Times New Roman" w:hAnsi="Times New Roman"/>
          <w:b/>
          <w:i/>
          <w:sz w:val="26"/>
          <w:szCs w:val="26"/>
        </w:rPr>
      </w:pPr>
      <w:r w:rsidRPr="00672057">
        <w:rPr>
          <w:rFonts w:ascii="Times New Roman" w:hAnsi="Times New Roman"/>
          <w:b/>
          <w:i/>
          <w:sz w:val="26"/>
          <w:szCs w:val="26"/>
        </w:rPr>
        <w:br w:type="page"/>
      </w:r>
    </w:p>
    <w:p w:rsidR="00082FCA" w:rsidRPr="00672057" w:rsidRDefault="00082FCA" w:rsidP="0084541C">
      <w:pPr>
        <w:pStyle w:val="2"/>
      </w:pPr>
      <w:bookmarkStart w:id="1" w:name="_Toc199422205"/>
      <w:r w:rsidRPr="00672057">
        <w:t>Введение. Актуальность проблемы.</w:t>
      </w:r>
      <w:bookmarkEnd w:id="1"/>
    </w:p>
    <w:p w:rsidR="00100E40" w:rsidRPr="00672057" w:rsidRDefault="00100E40" w:rsidP="00F958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П</w:t>
      </w:r>
      <w:r w:rsidRPr="00672057">
        <w:rPr>
          <w:rFonts w:ascii="Times New Roman" w:hAnsi="Times New Roman"/>
          <w:bCs/>
          <w:sz w:val="26"/>
          <w:szCs w:val="26"/>
        </w:rPr>
        <w:t>роживание в условиях Крайнего Севера</w:t>
      </w:r>
      <w:r w:rsidRPr="00672057">
        <w:rPr>
          <w:rFonts w:ascii="Times New Roman" w:hAnsi="Times New Roman"/>
          <w:sz w:val="26"/>
          <w:szCs w:val="26"/>
        </w:rPr>
        <w:t> оказывает непосредственное влияние на рост и развитие растущего детского организма.</w:t>
      </w:r>
    </w:p>
    <w:p w:rsidR="00100E40" w:rsidRPr="00672057" w:rsidRDefault="00100E40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В условиях полярного дня наступает удлинение периода дневного возбуждения, в условиях полярной ночи - удлинение фазы ночного торможения. Резкое увеличение интенсивности естественного освещения способствует повышению тонуса симпатической нервной системы и наоборот: короткий полярный день ведёт к понижению тонуса нервной системы, быстрой истощаемостью нервных процессов, утомляемости и слабости нервных процессов. Кроме того, ультрафиолетовая радиация оказывает влияние на физическую работоспособность.</w:t>
      </w:r>
    </w:p>
    <w:p w:rsidR="00100E40" w:rsidRPr="00672057" w:rsidRDefault="00100E40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 xml:space="preserve">Контрастная смена погоды оказывает значительные перестройки в реакциях адаптации детского организма, преимущественно в работе центральной нервной системы. </w:t>
      </w:r>
    </w:p>
    <w:p w:rsidR="00100E40" w:rsidRPr="00672057" w:rsidRDefault="00100E40" w:rsidP="00F958B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72057">
        <w:rPr>
          <w:rFonts w:ascii="Times New Roman" w:hAnsi="Times New Roman"/>
          <w:sz w:val="26"/>
          <w:szCs w:val="26"/>
        </w:rPr>
        <w:t xml:space="preserve">Особое значение проблема влияния климатоприродных экологических факторов на развитие детского организма имеет для детей с нарушением речевого и психического развития. </w:t>
      </w: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Дети с задержкой психического развития (далее ЗПР) значительно отстают по сформированности регуляции и саморегуляции поведения, в результате чего они не могут долго удерживать внимание на одном занятии. Отличает таких детей недоразвитие эмоционально-волевой сферы. Отставание детей в речевом развитии выражается в ограничении словарного запаса, недостаточной сформированности грамматического строя речи, низкой речевой активности и наличии недостатков произношения. Отклонения в развитии приводят к «выпадению» (Л.С. Выготский) из социального и культурного пространства, что нарушает связь с социумом.</w:t>
      </w:r>
    </w:p>
    <w:p w:rsidR="00100E40" w:rsidRPr="00672057" w:rsidRDefault="00100E40" w:rsidP="00F958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 xml:space="preserve">Таким детям свойственен замедленный темп созревания мозговых структур, в частности лобной и нижнетеменной областей, которые участвуют в формировании связей с другими отделами коры и подкорковыми образованиями, что является материальной основой осуществления сложных межанализаторных связей. Это вызывает серьезные затруднения в формировании зрительнодвигательного, слуходвигательного и слухозрительного взаимодействия. </w:t>
      </w:r>
    </w:p>
    <w:p w:rsidR="00100E40" w:rsidRPr="00672057" w:rsidRDefault="00100E40" w:rsidP="00F958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Одним из успешных и эффективных средств, способствующих укреплению детского организма, на наш взгляд, является применение </w:t>
      </w:r>
      <w:r w:rsidRPr="00672057">
        <w:rPr>
          <w:rFonts w:ascii="Times New Roman" w:hAnsi="Times New Roman"/>
          <w:bCs/>
          <w:sz w:val="26"/>
          <w:szCs w:val="26"/>
        </w:rPr>
        <w:t>здоровье сберегающих технологий</w:t>
      </w:r>
      <w:r w:rsidRPr="00672057">
        <w:rPr>
          <w:rFonts w:ascii="Times New Roman" w:hAnsi="Times New Roman"/>
          <w:sz w:val="26"/>
          <w:szCs w:val="26"/>
        </w:rPr>
        <w:t xml:space="preserve">. Цель </w:t>
      </w:r>
      <w:r w:rsidRPr="00672057">
        <w:rPr>
          <w:rFonts w:ascii="Times New Roman" w:hAnsi="Times New Roman"/>
          <w:bCs/>
          <w:sz w:val="26"/>
          <w:szCs w:val="26"/>
        </w:rPr>
        <w:t xml:space="preserve">таких технологий </w:t>
      </w:r>
      <w:r w:rsidRPr="00672057">
        <w:rPr>
          <w:rFonts w:ascii="Times New Roman" w:hAnsi="Times New Roman"/>
          <w:sz w:val="26"/>
          <w:szCs w:val="26"/>
        </w:rPr>
        <w:t>– обеспечение высокого уровня </w:t>
      </w:r>
      <w:r w:rsidRPr="00672057">
        <w:rPr>
          <w:rFonts w:ascii="Times New Roman" w:hAnsi="Times New Roman"/>
          <w:bCs/>
          <w:sz w:val="26"/>
          <w:szCs w:val="26"/>
        </w:rPr>
        <w:t>здоровья </w:t>
      </w:r>
      <w:r w:rsidRPr="00672057">
        <w:rPr>
          <w:rFonts w:ascii="Times New Roman" w:hAnsi="Times New Roman"/>
          <w:sz w:val="26"/>
          <w:szCs w:val="26"/>
        </w:rPr>
        <w:t xml:space="preserve">(физического, психического и социального благополучия) воспитанникам детского сада. </w:t>
      </w:r>
      <w:r w:rsidRPr="00672057">
        <w:rPr>
          <w:rFonts w:ascii="Times New Roman" w:hAnsi="Times New Roman"/>
          <w:color w:val="000000"/>
          <w:sz w:val="26"/>
          <w:szCs w:val="26"/>
        </w:rPr>
        <w:t>Длительный холод крайне неблагоприятно действует на детей ограничения подвижности и малого пребывания на свежем воздухе. Низкие температуры воздуха ограничивают возможность двигательной деятельности, столь необходимой для нормального функционирования и развития детского организма. Гиподинамия оказывает существенное тормозящее влияние на физическое развитие детей.</w:t>
      </w:r>
    </w:p>
    <w:p w:rsidR="00100E40" w:rsidRPr="00672057" w:rsidRDefault="00100E40" w:rsidP="00F958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районе Крайнего Севера установлены изменяющиеся сезонные периоды (биологические ритмы), самыми негативными из которых являются период «полярной ночи» (ноябрь – декабрь) и выход из «полярной ночи» (январь – февраль). В период «полярной ночи» дошкольники подвержены эмоциональным расстройствам, которые выражаются в форме повышенной раздражительности, обидчивости, сменяющихся агрессивностью и конфликтностью, что связано с изменениями в нейрогуморальной системе организма («синдром полярного напряжения»).</w:t>
      </w:r>
    </w:p>
    <w:p w:rsidR="00CA2AE3" w:rsidRDefault="00100E40" w:rsidP="00F958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Одним из путей укрепления здоровья дошкольников должна стать осторожная разумная тренировка детского организма.</w:t>
      </w:r>
      <w:r w:rsidR="00F958B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 целью усиления двигательного режима для детей с ограниченными возможностями здоровья проводятся: дыхательная, артикуляционная, пальчиковая, мимическая и пальчиковая гимнастики, кинезиологические упражнения, </w:t>
      </w:r>
      <w:r w:rsid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подвижные игры, психогимнастика</w:t>
      </w:r>
      <w:r w:rsidR="00CA2AE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включаются в интегрированные занятия.</w:t>
      </w:r>
    </w:p>
    <w:p w:rsidR="0076127D" w:rsidRPr="00672057" w:rsidRDefault="0076127D" w:rsidP="00BF03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0952" w:rsidRPr="00672057" w:rsidRDefault="00802F6D" w:rsidP="0084541C">
      <w:pPr>
        <w:pStyle w:val="2"/>
        <w:rPr>
          <w:rFonts w:eastAsiaTheme="minorEastAsia"/>
        </w:rPr>
      </w:pPr>
      <w:r>
        <w:rPr>
          <w:rFonts w:eastAsiaTheme="minorEastAsia"/>
        </w:rPr>
        <w:t xml:space="preserve"> </w:t>
      </w:r>
      <w:bookmarkStart w:id="2" w:name="_Toc199422206"/>
      <w:r w:rsidR="00730952" w:rsidRPr="00672057">
        <w:rPr>
          <w:rFonts w:eastAsiaTheme="minorEastAsia"/>
        </w:rPr>
        <w:t>Внедрение интегрированных занятий в образовательное учреждение коррекции речи и познавательной сферы дошкольников с ОВЗ</w:t>
      </w:r>
      <w:bookmarkEnd w:id="2"/>
    </w:p>
    <w:p w:rsidR="004002C1" w:rsidRPr="00CA2AE3" w:rsidRDefault="004002C1" w:rsidP="00F958B4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CA2AE3">
        <w:rPr>
          <w:color w:val="000000"/>
          <w:sz w:val="26"/>
          <w:szCs w:val="26"/>
        </w:rPr>
        <w:t>Интегрированные занятия – это занятия, в которых вокруг одной темы объединяется материал нескольких предметов. Такой вид занятий позволяет снять излишнее напряжение, высокую утомляемость детей за счет переключения их внимания на разнообразные виды деятельности. На этих занятиях у детей развиваются коммуникативные умения, повыш</w:t>
      </w:r>
      <w:r>
        <w:rPr>
          <w:color w:val="000000"/>
          <w:sz w:val="26"/>
          <w:szCs w:val="26"/>
        </w:rPr>
        <w:t>ается познавательная активность</w:t>
      </w:r>
      <w:r w:rsidRPr="00CA2AE3">
        <w:rPr>
          <w:color w:val="000000"/>
          <w:sz w:val="26"/>
          <w:szCs w:val="26"/>
        </w:rPr>
        <w:t>, реализуются творческие способности. Интегрированные занятия позволяют объединить детей общими впечатлениями, переживаниями, эмоциями, что в свою очередь способствует формированию коллективных взаимоотношений.</w:t>
      </w:r>
    </w:p>
    <w:p w:rsidR="004002C1" w:rsidRPr="00CA2AE3" w:rsidRDefault="004002C1" w:rsidP="00F958B4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CA2AE3">
        <w:rPr>
          <w:color w:val="000000"/>
          <w:sz w:val="26"/>
          <w:szCs w:val="26"/>
        </w:rPr>
        <w:t xml:space="preserve">Интегрированные занятия проводятся одновременно </w:t>
      </w:r>
      <w:r>
        <w:rPr>
          <w:color w:val="000000"/>
          <w:sz w:val="26"/>
          <w:szCs w:val="26"/>
        </w:rPr>
        <w:t>тремя специалистами: дефектологом, логопедом, музыкальным руководителем. Эти занятия имеют</w:t>
      </w:r>
      <w:r w:rsidRPr="00CA2AE3">
        <w:rPr>
          <w:color w:val="000000"/>
          <w:sz w:val="26"/>
          <w:szCs w:val="26"/>
        </w:rPr>
        <w:t xml:space="preserve"> четкую структуру, предполагающую компактность </w:t>
      </w:r>
      <w:r>
        <w:rPr>
          <w:color w:val="000000"/>
          <w:sz w:val="26"/>
          <w:szCs w:val="26"/>
        </w:rPr>
        <w:t>обучающего</w:t>
      </w:r>
      <w:r w:rsidRPr="00CA2AE3">
        <w:rPr>
          <w:color w:val="000000"/>
          <w:sz w:val="26"/>
          <w:szCs w:val="26"/>
        </w:rPr>
        <w:t xml:space="preserve"> материала и смену различных видов деятельности: развитие высших психических функций, развитие речи, развитие координации движений, изобразит</w:t>
      </w:r>
      <w:r>
        <w:rPr>
          <w:color w:val="000000"/>
          <w:sz w:val="26"/>
          <w:szCs w:val="26"/>
        </w:rPr>
        <w:t>ельных и конструктивных навыков, развитие темпо-ритмических навыков.</w:t>
      </w:r>
      <w:r w:rsidRPr="00CA2AE3">
        <w:rPr>
          <w:color w:val="000000"/>
          <w:sz w:val="26"/>
          <w:szCs w:val="26"/>
        </w:rPr>
        <w:t xml:space="preserve"> При этом в ходе </w:t>
      </w:r>
      <w:r>
        <w:rPr>
          <w:color w:val="000000"/>
          <w:sz w:val="26"/>
          <w:szCs w:val="26"/>
        </w:rPr>
        <w:t xml:space="preserve">специалисты </w:t>
      </w:r>
      <w:r w:rsidRPr="00CA2AE3">
        <w:rPr>
          <w:color w:val="000000"/>
          <w:sz w:val="26"/>
          <w:szCs w:val="26"/>
        </w:rPr>
        <w:t xml:space="preserve">стараются задействовать все сенсорные системы – слуховые, тактильные, зрительные. Занятия предполагают постоянную смену положения тела детей – стоя, сидя, в движении, в произвольно выбранной позе, </w:t>
      </w:r>
      <w:r>
        <w:rPr>
          <w:color w:val="000000"/>
          <w:sz w:val="26"/>
          <w:szCs w:val="26"/>
        </w:rPr>
        <w:t xml:space="preserve">лежа </w:t>
      </w:r>
      <w:r w:rsidRPr="00CA2AE3">
        <w:rPr>
          <w:color w:val="000000"/>
          <w:sz w:val="26"/>
          <w:szCs w:val="26"/>
        </w:rPr>
        <w:t xml:space="preserve">и темп занятия меняется с учётом динамики работоспособности. Могут предлагаться различные формы выполнения заданий: индивидуально, парами, группой. На интегрированных занятиях широко используются здоровьесберегающие </w:t>
      </w:r>
      <w:r w:rsidRPr="001432CD">
        <w:rPr>
          <w:color w:val="000000"/>
          <w:sz w:val="26"/>
          <w:szCs w:val="26"/>
        </w:rPr>
        <w:t>технологии </w:t>
      </w:r>
      <w:r w:rsidRPr="001432CD">
        <w:rPr>
          <w:iCs/>
          <w:sz w:val="26"/>
          <w:szCs w:val="26"/>
        </w:rPr>
        <w:t>(охрана зрения, слуха, формирование правильной осанки, развитие мелкой и крупной моторики)</w:t>
      </w:r>
      <w:r w:rsidRPr="001432CD">
        <w:rPr>
          <w:color w:val="000000"/>
          <w:sz w:val="26"/>
          <w:szCs w:val="26"/>
        </w:rPr>
        <w:t>, артикуляционные и дыхательные упражнения, пальчиковая гимнастика, упражнения на развитие фонематических и психических процессов, психофизическая</w:t>
      </w:r>
      <w:r w:rsidRPr="00CA2AE3">
        <w:rPr>
          <w:color w:val="000000"/>
          <w:sz w:val="26"/>
          <w:szCs w:val="26"/>
        </w:rPr>
        <w:t xml:space="preserve"> релаксация.</w:t>
      </w:r>
    </w:p>
    <w:p w:rsidR="004002C1" w:rsidRDefault="004002C1" w:rsidP="00BF03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2D2F">
        <w:rPr>
          <w:rFonts w:ascii="Times New Roman" w:eastAsia="Times New Roman" w:hAnsi="Times New Roman"/>
          <w:sz w:val="26"/>
          <w:szCs w:val="26"/>
          <w:lang w:eastAsia="ru-RU"/>
        </w:rPr>
        <w:t xml:space="preserve">В настоящее время тема взаимодействия учителя-дефектолога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 других специалистов</w:t>
      </w:r>
      <w:r w:rsidRPr="00302D2F">
        <w:rPr>
          <w:rFonts w:ascii="Times New Roman" w:eastAsia="Times New Roman" w:hAnsi="Times New Roman"/>
          <w:sz w:val="26"/>
          <w:szCs w:val="26"/>
          <w:lang w:eastAsia="ru-RU"/>
        </w:rPr>
        <w:t xml:space="preserve"> становится более актуальной. Отклонения в речевом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 познавательном </w:t>
      </w:r>
      <w:r w:rsidRPr="00302D2F">
        <w:rPr>
          <w:rFonts w:ascii="Times New Roman" w:eastAsia="Times New Roman" w:hAnsi="Times New Roman"/>
          <w:sz w:val="26"/>
          <w:szCs w:val="26"/>
          <w:lang w:eastAsia="ru-RU"/>
        </w:rPr>
        <w:t xml:space="preserve">развитии часто сопровождаются снижением активности ребенка, недостаточной ориентировкой в фактах и явлениях окружающей действительности, бедностью содержания коммуникативной, игровой и творческой деятельности. </w:t>
      </w:r>
    </w:p>
    <w:p w:rsidR="004002C1" w:rsidRPr="00672057" w:rsidRDefault="004002C1" w:rsidP="00F958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Таким образом, ц</w:t>
      </w:r>
      <w:r w:rsidRPr="00672057">
        <w:rPr>
          <w:rFonts w:ascii="Times New Roman" w:hAnsi="Times New Roman"/>
          <w:sz w:val="26"/>
          <w:szCs w:val="26"/>
        </w:rPr>
        <w:t xml:space="preserve">елью нашей совместной работы является тесное взаимодействие в процессе коррекционно-развивающей образовательной деятельности, стимулирующей познавательное, речевое и музыкально-ритмическое развитие детей с ограниченными возможностями здоровья. Где мы решаем основную задачу уровня дошкольного образования – разностороннее развитие ребенка с учетом его возрастных и индивидуальных особенностей. </w:t>
      </w:r>
    </w:p>
    <w:p w:rsidR="00C21526" w:rsidRPr="00672057" w:rsidRDefault="00C21526" w:rsidP="00BF033C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/>
          <w:iCs/>
          <w:sz w:val="26"/>
          <w:szCs w:val="26"/>
          <w:lang w:eastAsia="ru-RU"/>
        </w:rPr>
        <w:t>Задачи интегрированных занятий: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Обогащать эмоциональный мир ребенка, используя метод погружения в цвет, цветовосприятие.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Формировать первичные представления ребенка о самом себе, способность осознавать себя как личность, принимать себя и понимать собственную ценность как человека.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Способствовать осознанию своих взаимосвязей с миром и своего места в окружающей действительности.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Развивать интегративные качества: любознательность, эмоциональная отзывчивость, способность управлять своим поведением, способность решать интеллектуальные и личностные задачи.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Расширять поведенческий репертуар дошкольника, возможность управлять эмоционально-волевыми процессами.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Развивать коммуникативные способности.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Различать и дифференцировать звуки.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Формировать грамматический строй речи, развивать связную речь.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Развивать общую и мелкую моторику.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Обучать детей расслаблению в зависимости от окружающего их цветового пространства.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Формировать умение плавно и длительно выдыхать.</w:t>
      </w:r>
    </w:p>
    <w:p w:rsidR="00C21526" w:rsidRPr="00E66F75" w:rsidRDefault="00C21526" w:rsidP="00802F6D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iCs/>
          <w:sz w:val="26"/>
          <w:szCs w:val="26"/>
        </w:rPr>
      </w:pPr>
      <w:r w:rsidRPr="00E66F75">
        <w:rPr>
          <w:iCs/>
          <w:sz w:val="26"/>
          <w:szCs w:val="26"/>
        </w:rPr>
        <w:t>Способствовать творческой самореализации дошкольников.</w:t>
      </w:r>
    </w:p>
    <w:p w:rsidR="00C21526" w:rsidRPr="002C00FE" w:rsidRDefault="00E66F75" w:rsidP="00802F6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C21526" w:rsidRPr="002C00FE">
        <w:rPr>
          <w:rFonts w:ascii="Times New Roman" w:eastAsia="Times New Roman" w:hAnsi="Times New Roman"/>
          <w:sz w:val="26"/>
          <w:szCs w:val="26"/>
          <w:lang w:eastAsia="ru-RU"/>
        </w:rPr>
        <w:t xml:space="preserve">огласованность действий </w:t>
      </w:r>
      <w:r w:rsidR="00C21526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специалистов (учителя-дефектолога, </w:t>
      </w:r>
      <w:r w:rsidR="00C21526" w:rsidRPr="002C00FE">
        <w:rPr>
          <w:rFonts w:ascii="Times New Roman" w:eastAsia="Times New Roman" w:hAnsi="Times New Roman"/>
          <w:sz w:val="26"/>
          <w:szCs w:val="26"/>
          <w:lang w:eastAsia="ru-RU"/>
        </w:rPr>
        <w:t>учителя-логопеда</w:t>
      </w:r>
      <w:r w:rsidR="00C21526">
        <w:rPr>
          <w:rFonts w:ascii="Times New Roman" w:eastAsia="Times New Roman" w:hAnsi="Times New Roman"/>
          <w:sz w:val="26"/>
          <w:szCs w:val="26"/>
          <w:lang w:eastAsia="ru-RU"/>
        </w:rPr>
        <w:t>, музыкального руководителя)</w:t>
      </w:r>
      <w:r w:rsidR="00C21526" w:rsidRPr="002C00FE">
        <w:rPr>
          <w:rFonts w:ascii="Times New Roman" w:eastAsia="Times New Roman" w:hAnsi="Times New Roman"/>
          <w:sz w:val="26"/>
          <w:szCs w:val="26"/>
          <w:lang w:eastAsia="ru-RU"/>
        </w:rPr>
        <w:t xml:space="preserve"> позволяет эффективно скорректировать имеющиеся нарушения развития. Только в тесном взаимодействии участников педагогического процесса возможно успешное формирование личностной готовности детей с нарушениями развития к школьному обучению, социализации и адаптации их в обществе. Достижение эффективности в коррекционной работе возможно за счет взаимодействия всех участников педагогического процесса и в совместном решении образовательных и коррекционных задач</w:t>
      </w:r>
      <w:r w:rsidR="00C215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90622" w:rsidRPr="00302D2F" w:rsidRDefault="00890622" w:rsidP="00BF03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72057" w:rsidRPr="00672057" w:rsidRDefault="00672057" w:rsidP="0084541C">
      <w:pPr>
        <w:pStyle w:val="2"/>
        <w:rPr>
          <w:rFonts w:eastAsiaTheme="minorEastAsia"/>
          <w:color w:val="FF0000"/>
        </w:rPr>
      </w:pPr>
      <w:bookmarkStart w:id="3" w:name="_Toc199422207"/>
      <w:r w:rsidRPr="00672057">
        <w:rPr>
          <w:rFonts w:eastAsiaTheme="minorEastAsia"/>
        </w:rPr>
        <w:t>Применение игр и игровых упражнений с элементами цветотерапии и здоровьесберегающих технологий</w:t>
      </w:r>
      <w:bookmarkEnd w:id="3"/>
      <w:r w:rsidRPr="00672057">
        <w:rPr>
          <w:rFonts w:eastAsiaTheme="minorEastAsia"/>
        </w:rPr>
        <w:t xml:space="preserve"> </w:t>
      </w:r>
    </w:p>
    <w:p w:rsidR="0076127D" w:rsidRPr="00672057" w:rsidRDefault="00100E40" w:rsidP="00F958B4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6"/>
          <w:szCs w:val="26"/>
          <w:bdr w:val="none" w:sz="0" w:space="0" w:color="auto" w:frame="1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Система занятий по цветоощущению направлена прежде всего на развитие и коррекцию эмоционального мира ребенка. Окружающий мир окрашивается цветами радуги: ребенок учится определять настроения, владеть своими чувствами и эмоциями. Знакомство и погружение в цвет помогают детям полнее и тоньше воспринимать предметы и явления окружающего мира, развивают наблюдательность, мышление, обогащают речь, помогают детям понять свой внутренний мир, развивают способности ребенка чутко воспринимать свою сущность и мир. </w:t>
      </w:r>
      <w:r w:rsidR="0076127D" w:rsidRPr="00672057">
        <w:rPr>
          <w:rFonts w:ascii="Times New Roman" w:eastAsia="Arial Unicode MS" w:hAnsi="Times New Roman"/>
          <w:sz w:val="26"/>
          <w:szCs w:val="26"/>
          <w:bdr w:val="none" w:sz="0" w:space="0" w:color="auto" w:frame="1"/>
        </w:rPr>
        <w:t>У детей с задержкой психического развития в дошкольном возрасте наблюдаются следующие отклонения: недоразвитие игровой деятельности, недостаточная познавательная активность, нередко в сочетании с быстрой утомляемостью и истощаемостью ребенка, недоразвитие обобщенности, предметности и целостности восприятия, а так же недоразвитие эмоционально-волевой сферы.</w:t>
      </w:r>
    </w:p>
    <w:p w:rsidR="00100E40" w:rsidRPr="00672057" w:rsidRDefault="00100E40" w:rsidP="00F958B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Дети с </w:t>
      </w:r>
      <w:r w:rsidR="0076127D" w:rsidRPr="00672057">
        <w:rPr>
          <w:rFonts w:ascii="Times New Roman" w:eastAsia="Times New Roman" w:hAnsi="Times New Roman"/>
          <w:sz w:val="26"/>
          <w:szCs w:val="26"/>
          <w:lang w:eastAsia="ru-RU"/>
        </w:rPr>
        <w:t>ЗПР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гораздо позже начинают обращать внимание на окраску предметов и соотносить цвета, с трудом запоминают их названия, плохо дифференцируют. С такими детьми необходимо проводить специальную работу по развитию и коррекции эмоционального мира, цветовосприятию, цветоощущению, цветоразличению. </w:t>
      </w:r>
    </w:p>
    <w:p w:rsidR="00100E40" w:rsidRPr="00672057" w:rsidRDefault="00100E40" w:rsidP="00F958B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Л.С. Выготским было выдвинуто положение о ведущей роли обучения и воспитания в психическом развитии ребенка. Он подчеркивал, что высшие психические функции – произвольное внимание, активное запоминание, эмоциональность, мышление и речь – проходят длительный путь своего формирования и преимущественно зависят от окружающей среды. При этом среда выступает не только как условие, но и как источник развития.</w:t>
      </w:r>
    </w:p>
    <w:p w:rsidR="00730952" w:rsidRPr="00672057" w:rsidRDefault="00730952" w:rsidP="00F958B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Одним из</w:t>
      </w:r>
      <w:r w:rsidR="00F958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методов, позволяющих сохранить</w:t>
      </w:r>
      <w:r w:rsidR="00F958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психологическое</w:t>
      </w:r>
      <w:r w:rsidR="00F958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здоровье дошкольников</w:t>
      </w:r>
      <w:r w:rsidR="000A47AE">
        <w:rPr>
          <w:rFonts w:ascii="Times New Roman" w:eastAsia="Times New Roman" w:hAnsi="Times New Roman"/>
          <w:sz w:val="26"/>
          <w:szCs w:val="26"/>
          <w:lang w:eastAsia="ru-RU"/>
        </w:rPr>
        <w:t>, особенно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в условиях Крайнего Севера, является</w:t>
      </w:r>
      <w:r w:rsidR="00F958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цветотерапия. </w:t>
      </w: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Цветотерапия</w:t>
      </w:r>
      <w:r w:rsidR="00F958B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основана на принципе проникновения фотонов света в наш мозг и воздействие на определенные светозависимые гормоны. Цветотерапия это немедикаментозное лечение с помощью цвета, где каждый цвет отвечает за какую-то реакцию. Оказывает успокаивающий эффект или вызывают радость и счастье, развивает и стимулирует, снимает тревожность, повышает работоспособность, развивает психические процессы и речь. На основе исследований макса Люшера и других ученых возникла цветотерапия, искусство и наука, в центре которой стоят цвета.</w:t>
      </w:r>
    </w:p>
    <w:p w:rsidR="00730952" w:rsidRPr="00672057" w:rsidRDefault="00730952" w:rsidP="00F958B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Знакомство и погружение в цвет помогают детям лучше и полнее воспринимать предметы и явления окружающего их мира, развивают мышление, обогащают речь, развивают способности ребенка чутко во</w:t>
      </w:r>
      <w:r w:rsidR="00FB662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спринимать свою сущность и мир. </w:t>
      </w: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Жизнь, свет и цвет связаны между собой, каждый цвет оказывает физиологическое и психологическое воздействие на детей, повышает продуктивность и концентрацию, стимулирует умственную активность или помогает сосредоточиться.</w:t>
      </w:r>
    </w:p>
    <w:p w:rsidR="001D19DE" w:rsidRPr="00672057" w:rsidRDefault="00730952" w:rsidP="00BF03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Эта технология помогает развивать эмоционально-волевую сферу, коммуникативные навыки, познавательные способности и произвольную регуляцию у детей с ограниченными возможностями здоровья. </w:t>
      </w:r>
    </w:p>
    <w:p w:rsidR="00602BDA" w:rsidRPr="00672057" w:rsidRDefault="00602BDA" w:rsidP="00F958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Игры и задания подбира</w:t>
      </w:r>
      <w:r w:rsidR="00672057">
        <w:rPr>
          <w:rFonts w:ascii="Times New Roman" w:hAnsi="Times New Roman"/>
          <w:sz w:val="26"/>
          <w:szCs w:val="26"/>
        </w:rPr>
        <w:t>ются</w:t>
      </w:r>
      <w:r w:rsidRPr="00672057">
        <w:rPr>
          <w:rFonts w:ascii="Times New Roman" w:hAnsi="Times New Roman"/>
          <w:sz w:val="26"/>
          <w:szCs w:val="26"/>
        </w:rPr>
        <w:t xml:space="preserve"> с учетом индивидуальных особенностей ка</w:t>
      </w:r>
      <w:r w:rsidR="00672057">
        <w:rPr>
          <w:rFonts w:ascii="Times New Roman" w:hAnsi="Times New Roman"/>
          <w:sz w:val="26"/>
          <w:szCs w:val="26"/>
        </w:rPr>
        <w:t>ждого ребенка и усложняются</w:t>
      </w:r>
      <w:r w:rsidRPr="00672057">
        <w:rPr>
          <w:rFonts w:ascii="Times New Roman" w:hAnsi="Times New Roman"/>
          <w:sz w:val="26"/>
          <w:szCs w:val="26"/>
        </w:rPr>
        <w:t xml:space="preserve"> постепенно. Упражнения на мышечную релаксацию снижают уровень возбуждения, снимают напряжение. Дыхательная гимнастика успокаивающе действует на нервную систему. Мимическая гимнастика направлена на снятие общего напряжения. Двигательные упражнения способствуют межполушарному взаимодействию. Знакомство и погружение в цвет помогают детям с ОВЗ полнее воспринимать предметы и явления окружающего мира, развивают наблюдательность, мышление, обогащают речь, помогают детям понять свой внутренний мир. </w:t>
      </w:r>
    </w:p>
    <w:p w:rsidR="001D19DE" w:rsidRPr="00672057" w:rsidRDefault="001D19DE" w:rsidP="00BF033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16D0C" w:rsidRPr="00672057" w:rsidRDefault="00F116F5" w:rsidP="0084541C">
      <w:pPr>
        <w:pStyle w:val="2"/>
      </w:pPr>
      <w:bookmarkStart w:id="4" w:name="_Toc199422208"/>
      <w:r w:rsidRPr="00672057">
        <w:t>Детский клуб «Разноцветик»</w:t>
      </w:r>
      <w:bookmarkEnd w:id="4"/>
    </w:p>
    <w:p w:rsidR="00F116F5" w:rsidRPr="00672057" w:rsidRDefault="00F116F5" w:rsidP="00802F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С целью создания условий для сохранения 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психологического и физического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 здоровья дошкольников с ОВЗ на Крайнем Севере, повышения адаптивных возможностей 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в развитии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, раскрытия потенциальных творческих резервов 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детей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познавательной сферы, используя 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метод цветотерапии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здоровьесберегающих технологий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нами был создан клуб «Разноцветик». </w:t>
      </w: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>Детский клуб – одна из важных составных частей системы образования и воспитания в детском саду. Через клуб решаются различные задачи: это и обогащение эмоционального мира ребенка, и формирование первичных представлений ребенка о самом себе, и развитие интегративных качеств и коммуникативных способностей, а так, же укрепление психического и физического здоровья детей.</w:t>
      </w:r>
    </w:p>
    <w:p w:rsidR="00F116F5" w:rsidRPr="00672057" w:rsidRDefault="00F116F5" w:rsidP="00802F6D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Клубная работа ведется при взаимодействии специалистов (учителя-дефектолога, учителя-логопеда, музыкального руководителя). Занятия в рамках клуба ведутся систематически, проводятся </w:t>
      </w:r>
      <w:r w:rsidR="000A47AE">
        <w:rPr>
          <w:rFonts w:ascii="Times New Roman" w:eastAsia="Times New Roman" w:hAnsi="Times New Roman"/>
          <w:iCs/>
          <w:sz w:val="26"/>
          <w:szCs w:val="26"/>
          <w:lang w:eastAsia="ru-RU"/>
        </w:rPr>
        <w:t>два раза в месяц.</w:t>
      </w: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За основу берется один цвет и в течении месяца закрепляется через различные развивающие игры и коррекционные развивающие упражнения. Занятия проводятся с детьми </w:t>
      </w:r>
      <w:r w:rsidR="000A47A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среднего и </w:t>
      </w: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старшего дошкольного возрасти с задержкой психического развития. Количество детей на занятии подгруппа 5-6 человек. Продолжительность занятия – </w:t>
      </w:r>
      <w:r w:rsidR="000A47AE">
        <w:rPr>
          <w:rFonts w:ascii="Times New Roman" w:eastAsia="Times New Roman" w:hAnsi="Times New Roman"/>
          <w:iCs/>
          <w:sz w:val="26"/>
          <w:szCs w:val="26"/>
          <w:lang w:eastAsia="ru-RU"/>
        </w:rPr>
        <w:t>20-</w:t>
      </w: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30 минут. </w:t>
      </w:r>
    </w:p>
    <w:p w:rsidR="00F116F5" w:rsidRPr="00672057" w:rsidRDefault="00F116F5" w:rsidP="00802F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Занятие состоит из вводной части, где происходит настрой детей на совместную работу, устанавливается эмоциональный контакт между всеми участниками. Рабочая часть занятия включает в себя различные этюды, упражнения, игры, направленные на развитие и коррекцию эмоционально-личностной и познавательной сфер ребенка. Это и игры на развитие навыков общения, и игры на развитие восприятия, внимания, памяти, мышления, воображения и речи, пальчиковые игры и кинезиологические упражнения, упражнения на дыхание и на расслабление и напряжение мышц руки, игры-распевки и музыкальные игры с движениями, а так, же упражнения на развитие голоса. В завершающей части продуктивная деятельность (пластилинография, аппликация, рисование) и релаксация. Все занятия проводятся с музыкальным сопровождением. </w:t>
      </w:r>
    </w:p>
    <w:p w:rsidR="00F116F5" w:rsidRPr="00672057" w:rsidRDefault="00F116F5" w:rsidP="00802F6D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iCs/>
          <w:sz w:val="26"/>
          <w:szCs w:val="26"/>
          <w:lang w:eastAsia="ru-RU"/>
        </w:rPr>
        <w:t>Эти занятия благоприятно влияют на психическое и физическое здоровье детей, наблюдается положительная динамика, снижается количество тревожных детей, повышается коммуникативная культура, двигательная активность, расширяются представления детей о самих себе и окружающем мире. Поставленные задачи приводят к развитию интегративных качеств, навыков саморегуляции, расширению возможности управлять своим внутренним миром и эмоциями.</w:t>
      </w:r>
    </w:p>
    <w:p w:rsidR="001D19DE" w:rsidRPr="00672057" w:rsidRDefault="001D19DE" w:rsidP="00BF03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E7A18" w:rsidRPr="00FB6625" w:rsidRDefault="00F116F5" w:rsidP="0084541C">
      <w:pPr>
        <w:pStyle w:val="2"/>
      </w:pPr>
      <w:bookmarkStart w:id="5" w:name="_Toc199422209"/>
      <w:r w:rsidRPr="00FB6625">
        <w:t>Детско-р</w:t>
      </w:r>
      <w:r w:rsidR="00AE7A18" w:rsidRPr="00FB6625">
        <w:t>одительский клуб «</w:t>
      </w:r>
      <w:r w:rsidRPr="00FB6625">
        <w:t>Мы вместе</w:t>
      </w:r>
      <w:r w:rsidR="00AE7A18" w:rsidRPr="00FB6625">
        <w:t>»</w:t>
      </w:r>
      <w:bookmarkEnd w:id="5"/>
    </w:p>
    <w:p w:rsidR="004C288D" w:rsidRPr="00672057" w:rsidRDefault="009D7346" w:rsidP="00802F6D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672057">
        <w:rPr>
          <w:sz w:val="26"/>
          <w:szCs w:val="26"/>
        </w:rPr>
        <w:t xml:space="preserve">Следующим направлением нашей работы является организованный нами </w:t>
      </w:r>
      <w:r w:rsidR="00F116F5" w:rsidRPr="000A47AE">
        <w:rPr>
          <w:sz w:val="26"/>
          <w:szCs w:val="26"/>
        </w:rPr>
        <w:t>детско-</w:t>
      </w:r>
      <w:r w:rsidRPr="000A47AE">
        <w:rPr>
          <w:sz w:val="26"/>
          <w:szCs w:val="26"/>
        </w:rPr>
        <w:t>родительский клуб «</w:t>
      </w:r>
      <w:r w:rsidR="00F116F5" w:rsidRPr="000A47AE">
        <w:rPr>
          <w:sz w:val="26"/>
          <w:szCs w:val="26"/>
        </w:rPr>
        <w:t>Мы вместе</w:t>
      </w:r>
      <w:r w:rsidRPr="000A47AE">
        <w:rPr>
          <w:sz w:val="26"/>
          <w:szCs w:val="26"/>
        </w:rPr>
        <w:t>».</w:t>
      </w:r>
      <w:r w:rsidRPr="00672057">
        <w:rPr>
          <w:sz w:val="26"/>
          <w:szCs w:val="26"/>
        </w:rPr>
        <w:t xml:space="preserve"> </w:t>
      </w:r>
      <w:r w:rsidR="004C288D" w:rsidRPr="00672057">
        <w:rPr>
          <w:sz w:val="26"/>
          <w:szCs w:val="26"/>
        </w:rPr>
        <w:t>Изменения, происходящие сегодня в сфере дошкольного образования, направлены, прежде всего, на улучшение его качества. Оно, в свою очередь, во многом зависит от взаимодействия семьи и ДОУ. Положительный результат может быть достигнут только при рассмотрении семьи и детского сада в рамках единого образовательного пространства, подразумевающего взаимодействие, взаимовосприятие, взаимопомощь, сотрудничество между педагогами ДОУ и родителями на всем протяжении дошкольного детства ребенка.</w:t>
      </w:r>
    </w:p>
    <w:p w:rsidR="004C288D" w:rsidRPr="00672057" w:rsidRDefault="00B913DE" w:rsidP="00BF033C">
      <w:pPr>
        <w:spacing w:after="0" w:line="240" w:lineRule="auto"/>
        <w:jc w:val="both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В</w:t>
      </w:r>
      <w:r w:rsidR="004C288D"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 ходе многолетнего наблюдения за родителями дошколят со статусом ОВЗ</w:t>
      </w:r>
      <w:r w:rsidRPr="00B913DE"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и систематического анкетирования</w:t>
      </w:r>
      <w:r w:rsidR="004C288D"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мы </w:t>
      </w:r>
      <w:r w:rsidR="004C288D"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заметили тенденцию снижения родительской компетентности. Данные педагогического наблюдения были подтверждены результатами анкетирования. Осознание противоречия между необходимостью содержательного взаимодействия родителей с детьми и отсутствием у большинства родителей опыта организации такого взаимодействия, привела к идее создания на базе детского сада в группе компенсирующей направленности детей с ЗПР, детско-родительского клуба «Мы вместе». </w:t>
      </w:r>
    </w:p>
    <w:p w:rsidR="004C288D" w:rsidRPr="00672057" w:rsidRDefault="004C288D" w:rsidP="00802F6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В рамках клуба родители посредством общения друг с другом, педагогами и специалистами ДОУ могут получить ответы на интересующие их вопросы, а так, же совместно находить пути решения конкретных проблем. Ведущей и значимой целью деятельности творческого объединения (клуб) должно являться сохранение психологического и физического здоровья детей со статусом ОВЗ и родителей, гармонизация межличностных и внутрисемейных отношений, основанных на взаимопонимании, поддержке и уважении друг друга.</w:t>
      </w:r>
    </w:p>
    <w:p w:rsidR="004C288D" w:rsidRPr="00672057" w:rsidRDefault="004C288D" w:rsidP="00802F6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От совместной работы родителей и педагогов во многом зависит дальнейшее развитие ребенка. Опыт многочисленных российских семейных клубов показывает, что игра является самой оптимальной формой, отвечающей этим условиям. Игра – это взаимодействие с детьми на равных, поскольку во многих играх дети схватывают идею быстрее взрослых. А родителям очень важно бывает увидеть, что их ребёнок перенимает опыт взрослых и отображает это в своей игре. В рамках клуба при совместной деятельности родителей и детей с ОВЗ специалисты создают особые условия для гармоничного воспитания и развития детей, с учетом их психофизических особенностей.</w:t>
      </w:r>
    </w:p>
    <w:p w:rsidR="004C288D" w:rsidRPr="00672057" w:rsidRDefault="004C288D" w:rsidP="00BF0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t>Тип проекта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: Практико-ориентированный, долгосрочный, открытый, коллективный.</w:t>
      </w:r>
    </w:p>
    <w:p w:rsidR="004C288D" w:rsidRPr="00672057" w:rsidRDefault="004C288D" w:rsidP="00BF0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t>Срок реализации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: один учебный год.</w:t>
      </w:r>
    </w:p>
    <w:p w:rsidR="004C288D" w:rsidRPr="00672057" w:rsidRDefault="004C288D" w:rsidP="00BF0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Участники: </w:t>
      </w:r>
      <w:r w:rsidR="002E5CD9">
        <w:rPr>
          <w:rFonts w:ascii="Times New Roman" w:eastAsia="Times New Roman" w:hAnsi="Times New Roman"/>
          <w:sz w:val="26"/>
          <w:szCs w:val="26"/>
          <w:lang w:eastAsia="ru-RU"/>
        </w:rPr>
        <w:t>специалисты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дошкольного образовательного учреждения (учитель-дефектолог, учитель-логопед, музыкальный руководитель), </w:t>
      </w:r>
      <w:r w:rsidR="002E5CD9">
        <w:rPr>
          <w:rFonts w:ascii="Times New Roman" w:eastAsia="Times New Roman" w:hAnsi="Times New Roman"/>
          <w:sz w:val="26"/>
          <w:szCs w:val="26"/>
          <w:lang w:eastAsia="ru-RU"/>
        </w:rPr>
        <w:t xml:space="preserve">воспитатели и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воспитанники группы компенсирующей направленности для детей с ЗПР, родители.</w:t>
      </w:r>
    </w:p>
    <w:p w:rsidR="004C288D" w:rsidRPr="00672057" w:rsidRDefault="004C288D" w:rsidP="00BF033C">
      <w:pPr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b/>
          <w:sz w:val="26"/>
          <w:szCs w:val="26"/>
          <w:lang w:eastAsia="ru-RU"/>
        </w:rPr>
        <w:t>Цель и задачи проекта</w:t>
      </w:r>
    </w:p>
    <w:p w:rsidR="004C288D" w:rsidRPr="00672057" w:rsidRDefault="004C288D" w:rsidP="00BF033C">
      <w:pPr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Цель: оказание просветительской, методической и практической помощи родителям в рассмотрении процесса образования, как непрерывного партнерского диалога со своим ребенком, на основе знаний психологических закономерностей и особенностей детей с ОВЗ, через приобретения опыта совместной игровой, досуговой деятельности родителей (законных представителей) и детей дошкольного возраста.</w:t>
      </w:r>
    </w:p>
    <w:p w:rsidR="004C288D" w:rsidRPr="00672057" w:rsidRDefault="004C288D" w:rsidP="00BF033C">
      <w:pPr>
        <w:spacing w:after="0" w:line="240" w:lineRule="auto"/>
        <w:jc w:val="both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b/>
          <w:sz w:val="26"/>
          <w:szCs w:val="26"/>
          <w:lang w:eastAsia="ru-RU"/>
        </w:rPr>
        <w:t>Задачи: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Оказание консультативной помощи родителям по вопросам воспитания, обучения и развития ребенка дошкольного возраста со статусов ОВЗ.</w:t>
      </w:r>
    </w:p>
    <w:p w:rsidR="004C288D" w:rsidRPr="00672057" w:rsidRDefault="004C288D" w:rsidP="00802F6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Обучение родителей методам и приемам организации содержательной игровой деятельности детей с учетом их индивидуальных особенностей, вовлечение их в педагогический процесс ДОУ.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Формирование у родителей представлений о формах воспитания детей с ОВЗ через игровую познавательную деятельность. </w:t>
      </w:r>
    </w:p>
    <w:p w:rsidR="004C288D" w:rsidRPr="00672057" w:rsidRDefault="004C288D" w:rsidP="00802F6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Создание положительной эмоциональной среды общения между детьми, родителями и педагогами.</w:t>
      </w:r>
    </w:p>
    <w:p w:rsidR="004C288D" w:rsidRPr="00672057" w:rsidRDefault="004C288D" w:rsidP="00802F6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Развитие творческих и познавательных способностей детей с ОВЗ через игру в совместной деятельности со взрослыми.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Повышение педагогической культуры родителей, в целях успешного развития и коррекции ребенка в условиях детского сада и семьи.</w:t>
      </w:r>
    </w:p>
    <w:p w:rsidR="004C288D" w:rsidRPr="003F5F81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Помочь родителям «открыть для себя» ребенка как развивающую личность, со своими интересами, особенностями поведения.</w:t>
      </w:r>
    </w:p>
    <w:p w:rsidR="004C288D" w:rsidRPr="00672057" w:rsidRDefault="004C288D" w:rsidP="00BF033C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b/>
          <w:sz w:val="26"/>
          <w:szCs w:val="26"/>
          <w:bdr w:val="none" w:sz="0" w:space="0" w:color="auto" w:frame="1"/>
          <w:lang w:eastAsia="ru-RU"/>
        </w:rPr>
        <w:t>Ожидаемые результаты</w:t>
      </w:r>
      <w:r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Создастся непринужденная, комфортная обстановка для вовлечения родителей в педагогический процесс для активного взаимодействия их с детьми и педагогами. 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Повысится общая коммуникативная культура 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детей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с родителями и педагогами.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У родителей повысится педагогическая грамотность в обучении и воспитании детей с учетом их особенностей.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Получение практических навыков родителями для развития познавательной и игровой деятельности детей с ОВЗ и применение их в домашних условиях.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Установится положительная эмоциональная обстановка внутри группы, между родителями, детьми и педагогами ДОУ.</w:t>
      </w:r>
    </w:p>
    <w:p w:rsidR="004C288D" w:rsidRPr="00672057" w:rsidRDefault="004C288D" w:rsidP="00802F6D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У родителей повысится мера уважения к чувствам детей, осознанное признание необходимости автономии детей, укрепление уверенности в собственных воспитательных возможностях.</w:t>
      </w:r>
    </w:p>
    <w:p w:rsidR="004C288D" w:rsidRPr="003F5F81" w:rsidRDefault="004C288D" w:rsidP="00802F6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Педагоги получат практическую возможность увидеть, как родители влияют на своих детей, как их мотивируют, помогают детям решать разного рода задачи, что дает почву для корректировки дальнейшей работы с детьми в едином русле с родителями.</w:t>
      </w:r>
    </w:p>
    <w:p w:rsidR="004C288D" w:rsidRPr="00672057" w:rsidRDefault="004C288D" w:rsidP="00BF033C">
      <w:pPr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b/>
          <w:sz w:val="26"/>
          <w:szCs w:val="26"/>
          <w:lang w:eastAsia="ru-RU"/>
        </w:rPr>
        <w:t>Основное содержание проекта</w:t>
      </w:r>
    </w:p>
    <w:p w:rsidR="004C288D" w:rsidRPr="00672057" w:rsidRDefault="004C288D" w:rsidP="00BF033C">
      <w:pPr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b/>
          <w:sz w:val="26"/>
          <w:szCs w:val="26"/>
          <w:lang w:eastAsia="ru-RU"/>
        </w:rPr>
        <w:t>Сроки реализации, этапы</w:t>
      </w:r>
    </w:p>
    <w:p w:rsidR="004C288D" w:rsidRPr="00672057" w:rsidRDefault="004C288D" w:rsidP="00BF033C">
      <w:pPr>
        <w:spacing w:after="0" w:line="240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Проект рассчитан на 1 год</w:t>
      </w:r>
      <w:r w:rsidR="003F5F81">
        <w:rPr>
          <w:rFonts w:ascii="Times New Roman" w:eastAsiaTheme="minorEastAsia" w:hAnsi="Times New Roman"/>
          <w:sz w:val="26"/>
          <w:szCs w:val="26"/>
          <w:lang w:eastAsia="ru-RU"/>
        </w:rPr>
        <w:t>. Его реализация проходит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 в три этапа.</w:t>
      </w:r>
    </w:p>
    <w:p w:rsidR="004C288D" w:rsidRPr="00672057" w:rsidRDefault="004C288D" w:rsidP="00BF033C">
      <w:pPr>
        <w:spacing w:after="0" w:line="240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i/>
          <w:sz w:val="26"/>
          <w:szCs w:val="26"/>
          <w:lang w:eastAsia="ru-RU"/>
        </w:rPr>
        <w:t xml:space="preserve">1 этап – подготовительный. Сентябрь 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Анкетирование родителей, анализ проблем и противоречий. Поиск информации по теме. Разработка концептуальной идеи, оформление проекта.</w:t>
      </w:r>
    </w:p>
    <w:p w:rsidR="004C288D" w:rsidRPr="00672057" w:rsidRDefault="004C288D" w:rsidP="00BF033C">
      <w:pPr>
        <w:spacing w:after="0" w:line="240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i/>
          <w:sz w:val="26"/>
          <w:szCs w:val="26"/>
          <w:lang w:eastAsia="ru-RU"/>
        </w:rPr>
        <w:t>2 этап – основной. Октябрь</w:t>
      </w:r>
      <w:r w:rsidR="003F5F81">
        <w:rPr>
          <w:rFonts w:ascii="Times New Roman" w:eastAsiaTheme="minorEastAsia" w:hAnsi="Times New Roman"/>
          <w:i/>
          <w:sz w:val="26"/>
          <w:szCs w:val="26"/>
          <w:lang w:eastAsia="ru-RU"/>
        </w:rPr>
        <w:t xml:space="preserve"> </w:t>
      </w:r>
      <w:r w:rsidRPr="00672057">
        <w:rPr>
          <w:rFonts w:ascii="Times New Roman" w:eastAsiaTheme="minorEastAsia" w:hAnsi="Times New Roman"/>
          <w:i/>
          <w:sz w:val="26"/>
          <w:szCs w:val="26"/>
          <w:lang w:eastAsia="ru-RU"/>
        </w:rPr>
        <w:t xml:space="preserve">– апрель 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Проведение основных мероприятий по плану проекта. </w:t>
      </w:r>
    </w:p>
    <w:p w:rsidR="004C288D" w:rsidRPr="00672057" w:rsidRDefault="004C288D" w:rsidP="00BF033C">
      <w:pPr>
        <w:spacing w:after="0" w:line="240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i/>
          <w:sz w:val="26"/>
          <w:szCs w:val="26"/>
          <w:lang w:eastAsia="ru-RU"/>
        </w:rPr>
        <w:t xml:space="preserve">3 этап – заключительный. Май 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Итоговая диагностика, разработка перспективного плана дальнейшей работы детско-родительского клуба.</w:t>
      </w:r>
    </w:p>
    <w:p w:rsidR="004C288D" w:rsidRPr="00672057" w:rsidRDefault="004C288D" w:rsidP="00BF033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/>
          <w:b/>
          <w:sz w:val="26"/>
          <w:szCs w:val="26"/>
        </w:rPr>
      </w:pPr>
      <w:r w:rsidRPr="00672057">
        <w:rPr>
          <w:rFonts w:ascii="Times New Roman" w:eastAsiaTheme="minorHAnsi" w:hAnsi="Times New Roman"/>
          <w:b/>
          <w:sz w:val="26"/>
          <w:szCs w:val="26"/>
        </w:rPr>
        <w:t>Режим работы:</w:t>
      </w:r>
    </w:p>
    <w:p w:rsidR="004C288D" w:rsidRPr="00672057" w:rsidRDefault="004C288D" w:rsidP="00BF033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/>
          <w:sz w:val="26"/>
          <w:szCs w:val="26"/>
        </w:rPr>
      </w:pPr>
      <w:r w:rsidRPr="00672057">
        <w:rPr>
          <w:rFonts w:ascii="Times New Roman" w:eastAsiaTheme="minorHAnsi" w:hAnsi="Times New Roman"/>
          <w:sz w:val="26"/>
          <w:szCs w:val="26"/>
        </w:rPr>
        <w:t xml:space="preserve">Деятельность детско-родительского клуба «Мы вместе» - 1 раз в месяц. </w:t>
      </w:r>
    </w:p>
    <w:p w:rsidR="004C288D" w:rsidRPr="00672057" w:rsidRDefault="004C288D" w:rsidP="00BF033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/>
          <w:sz w:val="26"/>
          <w:szCs w:val="26"/>
        </w:rPr>
      </w:pPr>
      <w:r w:rsidRPr="00672057">
        <w:rPr>
          <w:rFonts w:ascii="Times New Roman" w:eastAsiaTheme="minorHAnsi" w:hAnsi="Times New Roman"/>
          <w:sz w:val="26"/>
          <w:szCs w:val="26"/>
        </w:rPr>
        <w:t>Продолжительность занятий – 30 минут</w:t>
      </w:r>
    </w:p>
    <w:p w:rsidR="004C288D" w:rsidRPr="00672057" w:rsidRDefault="004C288D" w:rsidP="00BF033C">
      <w:pPr>
        <w:tabs>
          <w:tab w:val="left" w:pos="567"/>
        </w:tabs>
        <w:spacing w:after="0" w:line="240" w:lineRule="auto"/>
        <w:contextualSpacing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b/>
          <w:sz w:val="26"/>
          <w:szCs w:val="26"/>
          <w:lang w:eastAsia="ru-RU"/>
        </w:rPr>
        <w:t>Перспективы дальнейшего развития проекта</w:t>
      </w:r>
    </w:p>
    <w:p w:rsidR="004C288D" w:rsidRPr="00672057" w:rsidRDefault="004C288D" w:rsidP="00802F6D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Инициировать во взаимодействии с семьями воспитанников партнерский стиль общения.</w:t>
      </w:r>
    </w:p>
    <w:p w:rsidR="004C288D" w:rsidRPr="00672057" w:rsidRDefault="004C288D" w:rsidP="00802F6D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Помочь родителям с детьми ОВЗ применить данный опыт при создании благоприятных условий обучения и воспитания в домашних условиях, учитывая особенности детей.</w:t>
      </w:r>
    </w:p>
    <w:p w:rsidR="004C288D" w:rsidRPr="00672057" w:rsidRDefault="004C288D" w:rsidP="00802F6D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Наладить благоприятное взаимодействие между педагогами и родителями воспитанников с ОВЗ.</w:t>
      </w:r>
    </w:p>
    <w:p w:rsidR="004C288D" w:rsidRPr="00672057" w:rsidRDefault="004C288D" w:rsidP="00802F6D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Дать возможность опубликовать на интернет-платформе картотеку игр и игровых упражнений для пользования родительской общественностью в домашних условиях.</w:t>
      </w:r>
    </w:p>
    <w:p w:rsidR="004C288D" w:rsidRPr="003F5F81" w:rsidRDefault="004C288D" w:rsidP="00802F6D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Дать возможность разместить сборник статей по разработанным и апробированным материалам для дальнейшего применения в других образовательных учреждениях.</w:t>
      </w:r>
    </w:p>
    <w:p w:rsidR="004C288D" w:rsidRPr="00672057" w:rsidRDefault="004C288D" w:rsidP="00BF0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="Times New Roman" w:hAnsi="Times New Roman"/>
          <w:b/>
          <w:sz w:val="26"/>
          <w:szCs w:val="26"/>
          <w:lang w:eastAsia="ru-RU"/>
        </w:rPr>
        <w:t>Обратная связь:</w:t>
      </w:r>
    </w:p>
    <w:p w:rsidR="004C288D" w:rsidRPr="00672057" w:rsidRDefault="004C288D" w:rsidP="00802F6D">
      <w:pPr>
        <w:widowControl w:val="0"/>
        <w:numPr>
          <w:ilvl w:val="0"/>
          <w:numId w:val="27"/>
        </w:numPr>
        <w:tabs>
          <w:tab w:val="clear" w:pos="85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Анкеты.</w:t>
      </w:r>
    </w:p>
    <w:p w:rsidR="004C288D" w:rsidRPr="00672057" w:rsidRDefault="004C288D" w:rsidP="00802F6D">
      <w:pPr>
        <w:widowControl w:val="0"/>
        <w:numPr>
          <w:ilvl w:val="0"/>
          <w:numId w:val="27"/>
        </w:numPr>
        <w:tabs>
          <w:tab w:val="clear" w:pos="85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Ответы на вопросы из почтового ящика (почта доверия).</w:t>
      </w:r>
    </w:p>
    <w:p w:rsidR="004C288D" w:rsidRPr="00672057" w:rsidRDefault="004C288D" w:rsidP="00802F6D">
      <w:pPr>
        <w:widowControl w:val="0"/>
        <w:numPr>
          <w:ilvl w:val="0"/>
          <w:numId w:val="27"/>
        </w:numPr>
        <w:tabs>
          <w:tab w:val="clear" w:pos="85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Консультации по запросу.</w:t>
      </w:r>
    </w:p>
    <w:p w:rsidR="004C288D" w:rsidRPr="00672057" w:rsidRDefault="004C288D" w:rsidP="00802F6D">
      <w:pPr>
        <w:widowControl w:val="0"/>
        <w:numPr>
          <w:ilvl w:val="0"/>
          <w:numId w:val="27"/>
        </w:numPr>
        <w:tabs>
          <w:tab w:val="clear" w:pos="85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Рефлексия совместной деятельности.</w:t>
      </w:r>
    </w:p>
    <w:p w:rsidR="004C288D" w:rsidRPr="00672057" w:rsidRDefault="004C288D" w:rsidP="00802F6D">
      <w:pPr>
        <w:widowControl w:val="0"/>
        <w:numPr>
          <w:ilvl w:val="0"/>
          <w:numId w:val="27"/>
        </w:numPr>
        <w:tabs>
          <w:tab w:val="clear" w:pos="85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Составление плана работы с учетом пожеланий родителей.</w:t>
      </w:r>
    </w:p>
    <w:p w:rsidR="004C288D" w:rsidRPr="00672057" w:rsidRDefault="004C288D" w:rsidP="00802F6D">
      <w:pPr>
        <w:widowControl w:val="0"/>
        <w:numPr>
          <w:ilvl w:val="0"/>
          <w:numId w:val="27"/>
        </w:numPr>
        <w:tabs>
          <w:tab w:val="clear" w:pos="85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>Отзывы родителей группы компенсирующей направленности, участвующих в итоговом занятии с главными участниками проекта.</w:t>
      </w:r>
    </w:p>
    <w:p w:rsidR="003F6144" w:rsidRPr="00672057" w:rsidRDefault="003F6144" w:rsidP="00BF033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2FCA" w:rsidRPr="00672057" w:rsidRDefault="00E1303A" w:rsidP="0084541C">
      <w:pPr>
        <w:pStyle w:val="2"/>
      </w:pPr>
      <w:bookmarkStart w:id="6" w:name="_Toc199422210"/>
      <w:r w:rsidRPr="00672057">
        <w:t>Заключение</w:t>
      </w:r>
      <w:bookmarkEnd w:id="6"/>
    </w:p>
    <w:p w:rsidR="00CD0796" w:rsidRPr="00672057" w:rsidRDefault="00CD0796" w:rsidP="00BF033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72057">
        <w:rPr>
          <w:rFonts w:ascii="Times New Roman" w:eastAsia="Times New Roman" w:hAnsi="Times New Roman"/>
          <w:sz w:val="26"/>
          <w:szCs w:val="26"/>
        </w:rPr>
        <w:tab/>
        <w:t xml:space="preserve">Проведенная работа показала, что своевременное развитие речи перестраивает всю психику </w:t>
      </w:r>
      <w:r w:rsidR="003F5F81">
        <w:rPr>
          <w:rFonts w:ascii="Times New Roman" w:eastAsia="Times New Roman" w:hAnsi="Times New Roman"/>
          <w:sz w:val="26"/>
          <w:szCs w:val="26"/>
        </w:rPr>
        <w:t>воспитанника</w:t>
      </w:r>
      <w:r w:rsidRPr="00672057">
        <w:rPr>
          <w:rFonts w:ascii="Times New Roman" w:eastAsia="Times New Roman" w:hAnsi="Times New Roman"/>
          <w:sz w:val="26"/>
          <w:szCs w:val="26"/>
        </w:rPr>
        <w:t>, позволяет ему более осознанно воспринимать явления окружающего мира.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так важно заботиться о своевременном формировании речи детей, о ее чистоте и правильности</w:t>
      </w:r>
      <w:r w:rsidR="007D4775" w:rsidRPr="00672057">
        <w:rPr>
          <w:rFonts w:ascii="Times New Roman" w:eastAsia="Times New Roman" w:hAnsi="Times New Roman"/>
          <w:sz w:val="26"/>
          <w:szCs w:val="26"/>
        </w:rPr>
        <w:t>.</w:t>
      </w:r>
    </w:p>
    <w:p w:rsidR="00C66E0F" w:rsidRPr="00672057" w:rsidRDefault="00C66E0F" w:rsidP="00802F6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 xml:space="preserve">Огромным плюсом проводимой работы считаем игровую форму подачи материала, комплексный характер, доступность и практичность использования, что превращает занятия с дошкольниками в весёлую обучающую игру, которая 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способствует не только музыкальному развитию малышей, но и мелкой моторики, речи, творческих способностей, а также обучению счету. </w:t>
      </w:r>
      <w:r w:rsidRPr="00672057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Развитие ребенка</w:t>
      </w:r>
      <w:r w:rsidRPr="00672057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происходит в игровой форме, где есть и пальчиковые игры, и физкультминутки, и инсценировки.</w:t>
      </w:r>
      <w:r w:rsidRPr="00672057">
        <w:rPr>
          <w:rFonts w:ascii="Times New Roman" w:hAnsi="Times New Roman"/>
          <w:sz w:val="26"/>
          <w:szCs w:val="26"/>
        </w:rPr>
        <w:t xml:space="preserve"> </w:t>
      </w:r>
    </w:p>
    <w:p w:rsidR="007D4775" w:rsidRPr="00672057" w:rsidRDefault="00C66E0F" w:rsidP="00BF033C">
      <w:pPr>
        <w:pStyle w:val="a3"/>
        <w:widowControl w:val="0"/>
        <w:shd w:val="clear" w:color="auto" w:fill="FFFFFF"/>
        <w:tabs>
          <w:tab w:val="left" w:pos="559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672057">
        <w:rPr>
          <w:sz w:val="26"/>
          <w:szCs w:val="26"/>
        </w:rPr>
        <w:tab/>
      </w:r>
      <w:r w:rsidR="007D4775" w:rsidRPr="00672057">
        <w:rPr>
          <w:sz w:val="26"/>
          <w:szCs w:val="26"/>
        </w:rPr>
        <w:t>Использование логоритмических приемов в нашей повседневной работе позволяет детям глубже погрузиться в игровую ситуацию, создает благоприятную атмосферу усвоения изучаемого материала и развития творческих способностей. Знания стали усваиваться детьми быстрее, так как их подача сопровождается разнообразными движениями под музыку, что позволяет активизировать одновременно разные виды памяти (слуховую, двигательную). Логоритмика содейств</w:t>
      </w:r>
      <w:r w:rsidR="003F5F81">
        <w:rPr>
          <w:sz w:val="26"/>
          <w:szCs w:val="26"/>
        </w:rPr>
        <w:t xml:space="preserve">ует и эстетическому воспитанию </w:t>
      </w:r>
      <w:r w:rsidR="007D4775" w:rsidRPr="00672057">
        <w:rPr>
          <w:sz w:val="26"/>
          <w:szCs w:val="26"/>
        </w:rPr>
        <w:t>дошкольников, вводя их с самого раннего детства в мир музыки, учит эмоциональной отзывчивости, прививает любовь к прекрасному, развивая тем самым художественный вкус. Психологи</w:t>
      </w:r>
      <w:r w:rsidR="00F66046" w:rsidRPr="00672057">
        <w:rPr>
          <w:sz w:val="26"/>
          <w:szCs w:val="26"/>
        </w:rPr>
        <w:t xml:space="preserve"> ДОУ</w:t>
      </w:r>
      <w:r w:rsidR="007D4775" w:rsidRPr="00672057">
        <w:rPr>
          <w:sz w:val="26"/>
          <w:szCs w:val="26"/>
        </w:rPr>
        <w:t xml:space="preserve"> отметили, что работа в системе логоритмики позволила скорректировать отклонения в эмоциональном развитии, у детей, в том числе и у воспитанников со статусом ОВЗ снизился страх перед неудачей.</w:t>
      </w:r>
    </w:p>
    <w:p w:rsidR="00CD0796" w:rsidRPr="00672057" w:rsidRDefault="00454946" w:rsidP="00BF033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72057">
        <w:rPr>
          <w:rFonts w:ascii="Times New Roman" w:eastAsia="Times New Roman" w:hAnsi="Times New Roman"/>
          <w:sz w:val="26"/>
          <w:szCs w:val="26"/>
        </w:rPr>
        <w:tab/>
      </w:r>
      <w:r w:rsidR="00CD0796" w:rsidRPr="00672057">
        <w:rPr>
          <w:rFonts w:ascii="Times New Roman" w:eastAsia="Times New Roman" w:hAnsi="Times New Roman"/>
          <w:sz w:val="26"/>
          <w:szCs w:val="26"/>
        </w:rPr>
        <w:t xml:space="preserve">В ходе занятия двигательно-речевые логоритмические упражнения помогают легко и непринужденно компенсировать не только недостатки речи, психические функции, но и открывают новые способности ребенка, повышают его самооценку. Способствует росту их активности, повышению работоспособности. Логопедическая ритмика воздействует на физическое, моральное, интеллектуальное и эстетическое воспитание человека. Логопедическая ритмика </w:t>
      </w:r>
      <w:r w:rsidR="00C66E0F" w:rsidRPr="00672057">
        <w:rPr>
          <w:rFonts w:ascii="Times New Roman" w:eastAsia="Times New Roman" w:hAnsi="Times New Roman"/>
          <w:sz w:val="26"/>
          <w:szCs w:val="26"/>
        </w:rPr>
        <w:t>оказывает</w:t>
      </w:r>
      <w:r w:rsidR="00CD0796" w:rsidRPr="00672057">
        <w:rPr>
          <w:rFonts w:ascii="Times New Roman" w:eastAsia="Times New Roman" w:hAnsi="Times New Roman"/>
          <w:sz w:val="26"/>
          <w:szCs w:val="26"/>
        </w:rPr>
        <w:t xml:space="preserve"> большую помощь в коррекционной работе, так как логоритмические занятия направлены на всестороннее развитие ребенка, совершенствование его речи, овладение двигательными навыками, умение ориентироваться в окружающем мире, понимание смысла предлагаемых заданий, способности преодолевать трудности и творчески проявлять себя.</w:t>
      </w:r>
    </w:p>
    <w:p w:rsidR="00CD0796" w:rsidRPr="00672057" w:rsidRDefault="00CD0796" w:rsidP="00BF033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72057">
        <w:rPr>
          <w:rFonts w:ascii="Times New Roman" w:eastAsia="Times New Roman" w:hAnsi="Times New Roman"/>
          <w:sz w:val="26"/>
          <w:szCs w:val="26"/>
        </w:rPr>
        <w:tab/>
        <w:t>Занятие ритмикой развивает внимание (слуховое, тактильно-вибрационное), память, волю, быстроту двигательной реакции тех процессов, которые помогают ребенку воспринимать все окружающее и закреплять получаемые впечатления, быстро реагировать на сигналы извне, для установления связи с окружающей средой. В итоге все эти навыки будут содействовать как усвоению учебного материала, так и успешному осуществлению любой другой целенаправленной деятельности, что и доказывает ежегодная педагогическая диагностика на базе ДОУ.</w:t>
      </w:r>
    </w:p>
    <w:p w:rsidR="00CD0796" w:rsidRPr="00802F6D" w:rsidRDefault="00CD0796" w:rsidP="00802F6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72057">
        <w:rPr>
          <w:rFonts w:ascii="Times New Roman" w:eastAsia="Times New Roman" w:hAnsi="Times New Roman"/>
          <w:sz w:val="26"/>
          <w:szCs w:val="26"/>
        </w:rPr>
        <w:tab/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При разработке любого логоритмического занятия мы учитывали главный принцип достижения эффективности в работе – индивидуальный подход к каждому ребенку, учитывающий его возрастные, псохофизиологические и речевые возможности. А также для более успешного проведения занятий выполняли психолого-педагогические условия: создание благоприятной психологической атмосферы, постоянное привлечение внимания детей и пробуждение у них интереса к выполнению упражнений. </w:t>
      </w:r>
      <w:r w:rsidRPr="00672057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Регулярные </w:t>
      </w:r>
      <w:r w:rsidR="00A5246A">
        <w:rPr>
          <w:rFonts w:ascii="Times New Roman" w:eastAsiaTheme="minorHAnsi" w:hAnsi="Times New Roman"/>
          <w:color w:val="000000" w:themeColor="text1"/>
          <w:sz w:val="26"/>
          <w:szCs w:val="26"/>
        </w:rPr>
        <w:t>интегрированные</w:t>
      </w:r>
      <w:r w:rsidRPr="00672057"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 занятия способствуют положительной перестройк</w:t>
      </w:r>
      <w:r w:rsidR="00CB2CB4" w:rsidRPr="00672057">
        <w:rPr>
          <w:rFonts w:ascii="Times New Roman" w:eastAsiaTheme="minorHAnsi" w:hAnsi="Times New Roman"/>
          <w:color w:val="000000" w:themeColor="text1"/>
          <w:sz w:val="26"/>
          <w:szCs w:val="26"/>
        </w:rPr>
        <w:t>е сердечно-</w:t>
      </w:r>
      <w:r w:rsidRPr="00672057">
        <w:rPr>
          <w:rFonts w:ascii="Times New Roman" w:eastAsiaTheme="minorHAnsi" w:hAnsi="Times New Roman"/>
          <w:color w:val="000000" w:themeColor="text1"/>
          <w:sz w:val="26"/>
          <w:szCs w:val="26"/>
        </w:rPr>
        <w:t>сосудистой, дыхательной, двигательной, сенсорной, речедвигательной, и других систем, оказывают эмоциональное стимулирования речевого развития.</w:t>
      </w:r>
    </w:p>
    <w:p w:rsidR="00CD0796" w:rsidRPr="00672057" w:rsidRDefault="00CD0796" w:rsidP="00802F6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</w:rPr>
      </w:pPr>
      <w:r w:rsidRPr="00672057">
        <w:rPr>
          <w:rFonts w:ascii="Times New Roman" w:eastAsiaTheme="minorEastAsia" w:hAnsi="Times New Roman"/>
          <w:sz w:val="26"/>
          <w:szCs w:val="26"/>
        </w:rPr>
        <w:t xml:space="preserve">Мы считаем, что </w:t>
      </w:r>
      <w:r w:rsidR="00A5246A">
        <w:rPr>
          <w:rFonts w:ascii="Times New Roman" w:eastAsiaTheme="minorEastAsia" w:hAnsi="Times New Roman"/>
          <w:sz w:val="26"/>
          <w:szCs w:val="26"/>
        </w:rPr>
        <w:t>такая организация коррекционного процесса</w:t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 полезна всем детям, </w:t>
      </w:r>
      <w:r w:rsidR="00454946" w:rsidRPr="00672057">
        <w:rPr>
          <w:rFonts w:ascii="Times New Roman" w:eastAsiaTheme="minorEastAsia" w:hAnsi="Times New Roman"/>
          <w:sz w:val="26"/>
          <w:szCs w:val="26"/>
        </w:rPr>
        <w:t xml:space="preserve">особенно </w:t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имеющим проблемы становления речевой функции, в том числе, задержки речевого развития, нарушения звукопроизношения, заикание и др. Очень важна </w:t>
      </w:r>
      <w:r w:rsidR="00A5246A">
        <w:rPr>
          <w:rFonts w:ascii="Times New Roman" w:eastAsiaTheme="minorEastAsia" w:hAnsi="Times New Roman"/>
          <w:sz w:val="26"/>
          <w:szCs w:val="26"/>
        </w:rPr>
        <w:t>и</w:t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 для детей с так называемым речевым негативизмом, так как занятия создают положительный эмоциональный настрой к речи, мотивацию к выполнению логопедических упражнений и т.д. В результате использования </w:t>
      </w:r>
      <w:r w:rsidR="00A5246A">
        <w:rPr>
          <w:rFonts w:ascii="Times New Roman" w:eastAsiaTheme="minorEastAsia" w:hAnsi="Times New Roman"/>
          <w:sz w:val="26"/>
          <w:szCs w:val="26"/>
        </w:rPr>
        <w:t>интегрированных коррекционных занятий</w:t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 к концу учебного года у детей прослеживается положительная динамика речевого </w:t>
      </w:r>
      <w:r w:rsidR="00A5246A">
        <w:rPr>
          <w:rFonts w:ascii="Times New Roman" w:eastAsiaTheme="minorEastAsia" w:hAnsi="Times New Roman"/>
          <w:sz w:val="26"/>
          <w:szCs w:val="26"/>
        </w:rPr>
        <w:t xml:space="preserve">и познавательного </w:t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развития. Практика показала, что регулярные </w:t>
      </w:r>
      <w:r w:rsidR="00A5246A">
        <w:rPr>
          <w:rFonts w:ascii="Times New Roman" w:eastAsiaTheme="minorEastAsia" w:hAnsi="Times New Roman"/>
          <w:sz w:val="26"/>
          <w:szCs w:val="26"/>
        </w:rPr>
        <w:t xml:space="preserve">интегрированные </w:t>
      </w:r>
      <w:r w:rsidRPr="00672057">
        <w:rPr>
          <w:rFonts w:ascii="Times New Roman" w:eastAsiaTheme="minorEastAsia" w:hAnsi="Times New Roman"/>
          <w:sz w:val="26"/>
          <w:szCs w:val="26"/>
        </w:rPr>
        <w:t xml:space="preserve">занятия способствуют нормализации речи ребенка вне зависимости от вида нарушения, формируют положительный эмоциональный настрой, учит общению со сверстниками и многое другое. </w:t>
      </w:r>
    </w:p>
    <w:p w:rsidR="005A4E12" w:rsidRPr="0016482A" w:rsidRDefault="00082FCA" w:rsidP="002464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2057">
        <w:rPr>
          <w:rFonts w:ascii="Times New Roman" w:hAnsi="Times New Roman"/>
          <w:sz w:val="26"/>
          <w:szCs w:val="26"/>
        </w:rPr>
        <w:t>В дальнейшем планиру</w:t>
      </w:r>
      <w:r w:rsidR="00CD0796" w:rsidRPr="00672057">
        <w:rPr>
          <w:rFonts w:ascii="Times New Roman" w:hAnsi="Times New Roman"/>
          <w:sz w:val="26"/>
          <w:szCs w:val="26"/>
        </w:rPr>
        <w:t>ем</w:t>
      </w:r>
      <w:r w:rsidRPr="00672057">
        <w:rPr>
          <w:rFonts w:ascii="Times New Roman" w:hAnsi="Times New Roman"/>
          <w:sz w:val="26"/>
          <w:szCs w:val="26"/>
        </w:rPr>
        <w:t xml:space="preserve"> продолжать и совершенствовать работу в системе </w:t>
      </w:r>
      <w:r w:rsidR="00A5246A">
        <w:rPr>
          <w:rFonts w:ascii="Times New Roman" w:hAnsi="Times New Roman"/>
          <w:sz w:val="26"/>
          <w:szCs w:val="26"/>
        </w:rPr>
        <w:t xml:space="preserve">интеграции </w:t>
      </w:r>
      <w:r w:rsidRPr="00672057">
        <w:rPr>
          <w:rFonts w:ascii="Times New Roman" w:hAnsi="Times New Roman"/>
          <w:sz w:val="26"/>
          <w:szCs w:val="26"/>
        </w:rPr>
        <w:t>для большего раскрепощения тела и духа ребенка. На основе развития пластических возможностей, расширения двигательного опыта подвести детей к развитию творческого потенциала личности, к творческой интерпретации музыкального произведения, раскрытию собственной индивидуальност</w:t>
      </w:r>
      <w:r w:rsidR="00FB6625">
        <w:rPr>
          <w:rFonts w:ascii="Times New Roman" w:hAnsi="Times New Roman"/>
          <w:sz w:val="26"/>
          <w:szCs w:val="26"/>
        </w:rPr>
        <w:t>и, способности к самовыражению.</w:t>
      </w:r>
    </w:p>
    <w:p w:rsidR="0084541C" w:rsidRPr="00672057" w:rsidRDefault="00D50E1D" w:rsidP="0084541C">
      <w:pPr>
        <w:pStyle w:val="2"/>
      </w:pPr>
      <w:r>
        <w:rPr>
          <w:sz w:val="26"/>
          <w:szCs w:val="26"/>
        </w:rPr>
        <w:br w:type="page"/>
      </w:r>
      <w:bookmarkStart w:id="7" w:name="_Toc199422211"/>
      <w:r w:rsidR="0084541C" w:rsidRPr="00672057">
        <w:t>Примерный график проведения занятий детского клуба "Разноцветик"</w:t>
      </w:r>
      <w:bookmarkEnd w:id="7"/>
    </w:p>
    <w:p w:rsidR="0084541C" w:rsidRPr="00672057" w:rsidRDefault="0084541C" w:rsidP="0084541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Style w:val="11"/>
        <w:tblW w:w="0" w:type="auto"/>
        <w:tblInd w:w="-459" w:type="dxa"/>
        <w:tblLayout w:type="fixed"/>
        <w:tblLook w:val="04A0"/>
      </w:tblPr>
      <w:tblGrid>
        <w:gridCol w:w="1134"/>
        <w:gridCol w:w="1418"/>
        <w:gridCol w:w="3402"/>
        <w:gridCol w:w="4075"/>
      </w:tblGrid>
      <w:tr w:rsidR="0084541C" w:rsidRPr="00672057" w:rsidTr="00D86262">
        <w:tc>
          <w:tcPr>
            <w:tcW w:w="1134" w:type="dxa"/>
          </w:tcPr>
          <w:p w:rsidR="0084541C" w:rsidRPr="00672057" w:rsidRDefault="0084541C" w:rsidP="00D86262">
            <w:pPr>
              <w:spacing w:line="408" w:lineRule="atLeast"/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Месяц</w:t>
            </w:r>
          </w:p>
        </w:tc>
        <w:tc>
          <w:tcPr>
            <w:tcW w:w="1418" w:type="dxa"/>
          </w:tcPr>
          <w:p w:rsidR="0084541C" w:rsidRPr="00672057" w:rsidRDefault="0084541C" w:rsidP="00D86262">
            <w:pPr>
              <w:spacing w:line="408" w:lineRule="atLeast"/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spacing w:line="408" w:lineRule="atLeast"/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Задачи </w:t>
            </w:r>
          </w:p>
        </w:tc>
        <w:tc>
          <w:tcPr>
            <w:tcW w:w="4075" w:type="dxa"/>
          </w:tcPr>
          <w:p w:rsidR="0084541C" w:rsidRPr="00672057" w:rsidRDefault="0084541C" w:rsidP="00D86262">
            <w:pPr>
              <w:spacing w:line="408" w:lineRule="atLeast"/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работы</w:t>
            </w:r>
          </w:p>
        </w:tc>
      </w:tr>
      <w:tr w:rsidR="0084541C" w:rsidRPr="00672057" w:rsidTr="00D86262"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Разноцветик (красный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 красном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Развитие слухового и зрительного внимания.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Развитие мелкой моторики пальцев и координации движения. Формирование умения произвольно расслаблять мышцы тела.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Воспитание способности внимательно и терпеливо слушать других.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Развитие фантазии и творческого воображения.</w:t>
            </w:r>
          </w:p>
          <w:p w:rsidR="0084541C" w:rsidRPr="006D55AA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Воспитание эстетического отношения к цвету и краскам.</w:t>
            </w: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«Красный предмет в моей ладошке», упражнение на расслабление и напряжения мышц руки.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«Поймай красный цвет в ладошку» на развитие зрительное и слуховое внимание.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Распевка «Ау» прятки с гномом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с красными шариками «Веселые шарики» развитие моторно-двигательного восприятия.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деятельность «Пластилиновые заплатки» развитие мелкой моторики.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«Сдуй бабочку»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 «Гномика»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«Четвертый лишний»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Релаксация </w:t>
            </w: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рисунком яблока</w:t>
            </w:r>
          </w:p>
        </w:tc>
      </w:tr>
      <w:tr w:rsidR="0084541C" w:rsidRPr="00672057" w:rsidTr="00D86262"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Разноцветик (синий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 синем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Обучение умению ясно и чётко излагать свои мысли, делать выводы и обобщать.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Развитие слухового и зрительного внимания, память, мышление, воображение, восприятие.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Развитие мелкой моторики пальцев и координации движения. Формирование умения произвольно расслаблять мышцы тела.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 xml:space="preserve">Воспитание способности внимательно и терпеливо слушать других. 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Активизации и обогащение словаря.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Снижение эмоционально-</w:t>
            </w: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психического воображения.</w:t>
            </w:r>
          </w:p>
          <w:p w:rsidR="0084541C" w:rsidRPr="00672057" w:rsidRDefault="0084541C" w:rsidP="00D86262">
            <w:pPr>
              <w:rPr>
                <w:rFonts w:ascii="Times New Roman" w:eastAsia="Times New Roman" w:hAnsi="Times New Roman"/>
                <w:b/>
                <w:color w:val="222222"/>
              </w:rPr>
            </w:pP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«Синий предмет в моей ладошке», упражнение на расслабление и напряжения мышц руки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«Поймай синий цвет в ладошку» на развитие зрительное и слуховое внимание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на дыхание «Сдуй бабочку»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Игровой танец «Танец бабочек» Музыкальная игра-распевка «Эхо» 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с воздушным шариком синего цвета «Шарик-непоседа» развитие моторно-двигательного восприятия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Практическая деятельность «Пластилиновые заплатки» развитие мелкой моторики.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Релаксация </w:t>
            </w: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D55AA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8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рисунком воздушного шара</w:t>
            </w:r>
          </w:p>
        </w:tc>
      </w:tr>
      <w:tr w:rsidR="0084541C" w:rsidRPr="00672057" w:rsidTr="00D86262"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Разноцветик (желтый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6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 желтом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26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восприятия, внимания, мелкой моторики рук и двигательной координации.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26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267"/>
              </w:tabs>
              <w:ind w:left="0" w:firstLine="0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у каждого ребенка чувства к принадлежности к группе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6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Активизации и обогащение словаря.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6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Снижение эмоционально-</w:t>
            </w: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психического воображения.</w:t>
            </w:r>
          </w:p>
          <w:p w:rsidR="0084541C" w:rsidRPr="00672057" w:rsidRDefault="0084541C" w:rsidP="00D86262">
            <w:pPr>
              <w:rPr>
                <w:rFonts w:ascii="Times New Roman" w:eastAsia="Times New Roman" w:hAnsi="Times New Roman"/>
                <w:b/>
                <w:color w:val="222222"/>
              </w:rPr>
            </w:pP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«Желтый предмет в моей ладошке», упражнение на расслабление и напряжения мышц руки.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на дыхание «Ветерок»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«Доброта»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 «Солнышко»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и ориентировку в пространстве «Где находится?»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«Повторялки»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Распевка «ИИИИ, ОООО»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Релаксация </w:t>
            </w: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цветами</w:t>
            </w:r>
          </w:p>
        </w:tc>
      </w:tr>
      <w:tr w:rsidR="0084541C" w:rsidRPr="00672057" w:rsidTr="00D86262"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Февраль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Разноцветик (зеленый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 зеленом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0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восприятия, внимания, мелкой моторики рук и двигательной координации.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0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07"/>
              </w:tabs>
              <w:ind w:left="0" w:firstLine="0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Снятие эмоционального и телесного напряжения</w:t>
            </w: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«Зеленый предмет в моей ладошке», упражнение на расслабление и напряжения мышц руки.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«Поймай зеленый цвет в ладошку» на развитие зрительное и слуховое внимание.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Распевка «Ио»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с зеленым шариками «Веселые шарики» развитие моторно-двигательного восприятия.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деятельность «Бумажная мозаика» развитие мелкой моторики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на дыхание «Птичка»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 «Гномика»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«Узнай по описанию»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Пальчиковая игра «Лягушка»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Релаксация </w:t>
            </w: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лягушкой.</w:t>
            </w:r>
          </w:p>
        </w:tc>
      </w:tr>
      <w:tr w:rsidR="0084541C" w:rsidRPr="00672057" w:rsidTr="00D86262"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Март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Разноцветик (оранжевый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9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об оранжевом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29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восприятия, внимания, мелкой моторики рук и двигательной координации.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29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297"/>
              </w:tabs>
              <w:ind w:left="0" w:firstLine="0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Стабилизация нервной системы, погружение в состояние покоя и расслабления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9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Активизации и обогащение словаря.</w:t>
            </w:r>
          </w:p>
          <w:p w:rsidR="0084541C" w:rsidRPr="00672057" w:rsidRDefault="0084541C" w:rsidP="00D86262">
            <w:pPr>
              <w:rPr>
                <w:rFonts w:ascii="Times New Roman" w:eastAsia="Times New Roman" w:hAnsi="Times New Roman"/>
                <w:b/>
                <w:color w:val="222222"/>
              </w:rPr>
            </w:pP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«оранжевый предмет в моей ладошке», упражнение на расслабление и напряжения мышц руки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«Оганек»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Пальчиковая игра «Лисичка»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«Хлопни в ладоши» на развитие зрительного и слухового внимания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Распевка «Еу»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«Повторялки» развитие моторно-двигательного восприятия.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деятельность «Бумажная мозаика» развитие мелкой моторики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 «Весна пришла»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«Угадай по голосу»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на дыхание «Перышко»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«Эхо»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Релаксация </w:t>
            </w: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2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апельсином</w:t>
            </w:r>
          </w:p>
        </w:tc>
      </w:tr>
      <w:tr w:rsidR="0084541C" w:rsidRPr="00672057" w:rsidTr="00D86262">
        <w:trPr>
          <w:trHeight w:val="4649"/>
        </w:trPr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Разноцветик (голубой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 голубом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восприятия, внимания, мелкой моторики рук и двигательной координации.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Стабилизация нервной системы, погружение в состояние покоя и расслабления</w:t>
            </w: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«Голубой предмет в моей ладошке», упражнение на расслабление и напряжения мышц руки.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Распевка «Ау», «Потерялся друг»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на дыхание «Пора вставать»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«Назови ласково»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и ориентировку в пространстве «Где находится?»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 «Дождик»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«Эхо»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деятельность «Рисуем пальцами» развитие мелкой моторики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Релаксация 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4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зонтик с каплями дождя</w:t>
            </w:r>
          </w:p>
        </w:tc>
      </w:tr>
      <w:tr w:rsidR="0084541C" w:rsidRPr="00672057" w:rsidTr="00D86262">
        <w:tc>
          <w:tcPr>
            <w:tcW w:w="1134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1418" w:type="dxa"/>
            <w:vAlign w:val="center"/>
          </w:tcPr>
          <w:p w:rsidR="0084541C" w:rsidRPr="00672057" w:rsidRDefault="0084541C" w:rsidP="00D86262">
            <w:pPr>
              <w:jc w:val="center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«Путешествие в страну Разновцветик (фиолетовый цвет)</w:t>
            </w:r>
          </w:p>
        </w:tc>
        <w:tc>
          <w:tcPr>
            <w:tcW w:w="3402" w:type="dxa"/>
          </w:tcPr>
          <w:p w:rsidR="0084541C" w:rsidRPr="00672057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sz w:val="20"/>
                <w:szCs w:val="20"/>
              </w:rPr>
              <w:t>Расширение представления детей о фиолетовом цвете и развитие умения его различать.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восприятия, внимания, мелкой моторики рук и двигательной координации.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творческого воображения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</w:rPr>
              <w:t xml:space="preserve">Активизации и </w:t>
            </w: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обогащение словаря.</w:t>
            </w:r>
          </w:p>
          <w:p w:rsidR="0084541C" w:rsidRPr="00672057" w:rsidRDefault="0084541C" w:rsidP="00D86262">
            <w:pPr>
              <w:numPr>
                <w:ilvl w:val="0"/>
                <w:numId w:val="25"/>
              </w:numPr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умения плавно и длительно выдыхать.</w:t>
            </w:r>
          </w:p>
          <w:p w:rsidR="0084541C" w:rsidRPr="00672057" w:rsidRDefault="0084541C" w:rsidP="00D86262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</w:rPr>
            </w:pPr>
          </w:p>
        </w:tc>
        <w:tc>
          <w:tcPr>
            <w:tcW w:w="4075" w:type="dxa"/>
          </w:tcPr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«Фиолетовая дорожка», упражнение на расслабление и напряжения мышц руки.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на дыхание «Фиолетовый запах»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Танец-игра «Пряталки»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на внимание и ориентировку в пространстве «Найди друга»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Распевка «Оэ» 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деятельность рисование «Клякса» (смешение красного и синего)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«Волшебный мешочек»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«Радуга»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Релаксация </w:t>
            </w: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(проговаривание занятия для закрепления)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окончания занятия «Солнечные лучики»</w:t>
            </w:r>
          </w:p>
          <w:p w:rsidR="0084541C" w:rsidRPr="00672057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5"/>
              </w:tabs>
              <w:ind w:left="0" w:firstLine="0"/>
              <w:rPr>
                <w:rFonts w:ascii="Times New Roman" w:eastAsia="Times New Roman" w:hAnsi="Times New Roman"/>
                <w:b/>
                <w:color w:val="222222"/>
              </w:rPr>
            </w:pPr>
            <w:r w:rsidRPr="0067205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 получают от Гнома раскраски с радугой</w:t>
            </w:r>
          </w:p>
        </w:tc>
      </w:tr>
    </w:tbl>
    <w:p w:rsidR="0084541C" w:rsidRPr="00672057" w:rsidRDefault="0084541C" w:rsidP="0084541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4541C" w:rsidRPr="00672057" w:rsidRDefault="0084541C" w:rsidP="0084541C">
      <w:pPr>
        <w:pStyle w:val="2"/>
        <w:rPr>
          <w:rFonts w:eastAsiaTheme="minorEastAsia"/>
        </w:rPr>
      </w:pPr>
      <w:bookmarkStart w:id="8" w:name="_Toc199422212"/>
      <w:r w:rsidRPr="00672057">
        <w:rPr>
          <w:rFonts w:eastAsiaTheme="minorEastAsia"/>
        </w:rPr>
        <w:t>Примерный план-график детско-родительского клуба «Мы вместе»</w:t>
      </w:r>
      <w:bookmarkEnd w:id="8"/>
    </w:p>
    <w:p w:rsidR="0084541C" w:rsidRPr="00672057" w:rsidRDefault="0084541C" w:rsidP="0084541C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tbl>
      <w:tblPr>
        <w:tblStyle w:val="ad"/>
        <w:tblW w:w="9889" w:type="dxa"/>
        <w:tblLook w:val="04A0"/>
      </w:tblPr>
      <w:tblGrid>
        <w:gridCol w:w="534"/>
        <w:gridCol w:w="4677"/>
        <w:gridCol w:w="4678"/>
      </w:tblGrid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№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Содержание работы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Результат</w:t>
            </w:r>
          </w:p>
        </w:tc>
      </w:tr>
      <w:tr w:rsidR="0084541C" w:rsidRPr="00D50E1D" w:rsidTr="00D86262">
        <w:tc>
          <w:tcPr>
            <w:tcW w:w="9889" w:type="dxa"/>
            <w:gridSpan w:val="3"/>
          </w:tcPr>
          <w:p w:rsidR="0084541C" w:rsidRPr="00D50E1D" w:rsidRDefault="0084541C" w:rsidP="00D86262">
            <w:pPr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i/>
                <w:sz w:val="20"/>
                <w:szCs w:val="20"/>
              </w:rPr>
              <w:t xml:space="preserve">1 этап – подготовительный. Сентябрь </w:t>
            </w: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Поиск информации по теме. Изучение методической литературы по теме.</w:t>
            </w: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 xml:space="preserve">Разработка концептуальной идеи проекта. 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Список источников информации. Черновой вариант проекта.</w:t>
            </w: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Разработка анкетной формы для уточнения проблемного поля проекта. Проведение анкетирования среди родителей (законных представителей) дошкольников с ОВЗ. Подготовка нормативной базы проекта.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Анкета «Занятость моего ребенка дома».</w:t>
            </w:r>
          </w:p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Окончательный вариант текста педагогического проекта. Положение о детско-родительском клубе «Мы вместе».</w:t>
            </w: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Подготовка информационных буклетов, разработка сценария открытия клуба. Ознакомление родителей с программой клуба.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Презентация проекта детско-родительского клуба «Мы вместе» на педагогическом совете и в родительском сообществе.</w:t>
            </w:r>
          </w:p>
        </w:tc>
      </w:tr>
      <w:tr w:rsidR="0084541C" w:rsidRPr="00D50E1D" w:rsidTr="00D86262">
        <w:tc>
          <w:tcPr>
            <w:tcW w:w="9889" w:type="dxa"/>
            <w:gridSpan w:val="3"/>
          </w:tcPr>
          <w:p w:rsidR="0084541C" w:rsidRPr="00D50E1D" w:rsidRDefault="0084541C" w:rsidP="00D86262">
            <w:pPr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i/>
                <w:sz w:val="20"/>
                <w:szCs w:val="20"/>
              </w:rPr>
              <w:t xml:space="preserve">2 этап – основной. Октябрь– апрель </w:t>
            </w: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 xml:space="preserve">Праздничное открытие детско-родительского клуба «Мы вместе». </w:t>
            </w:r>
          </w:p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Обсуждение и утверждение графика работы.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График работы клуба «Мы вместе».</w:t>
            </w:r>
          </w:p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Начало регулярных встреч (занятий) в рамках клуба.</w:t>
            </w: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 xml:space="preserve">Работа клуба по графику. Консультирование родителей. Проведение интегрированных коррекционных занятий клуба для детей и родителей (законных представителей). 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Пополнение «копилки развивающих игр для использования в домашних условиях» на интернет-платформе. Отражение событий на сайте учреждения.</w:t>
            </w:r>
          </w:p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6.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Проведение открытого мероприятия в рамках клуба совместно с детьми, педагогами и родителями компенсирующих групп для детей с ЗПР «Ромашка» и «Совушки».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Сценарий совместного мероприятия между двух компенсирующих групп. Отражение событий на сайте учреждения.</w:t>
            </w:r>
          </w:p>
        </w:tc>
      </w:tr>
      <w:tr w:rsidR="0084541C" w:rsidRPr="00D50E1D" w:rsidTr="00D86262">
        <w:tc>
          <w:tcPr>
            <w:tcW w:w="9889" w:type="dxa"/>
            <w:gridSpan w:val="3"/>
          </w:tcPr>
          <w:p w:rsidR="0084541C" w:rsidRPr="00D50E1D" w:rsidRDefault="0084541C" w:rsidP="00D86262">
            <w:pPr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i/>
                <w:sz w:val="20"/>
                <w:szCs w:val="20"/>
              </w:rPr>
              <w:t xml:space="preserve">3 этап – заключительный. Май </w:t>
            </w:r>
          </w:p>
        </w:tc>
      </w:tr>
      <w:tr w:rsidR="0084541C" w:rsidRPr="00D50E1D" w:rsidTr="00D86262">
        <w:tc>
          <w:tcPr>
            <w:tcW w:w="534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7.</w:t>
            </w:r>
          </w:p>
        </w:tc>
        <w:tc>
          <w:tcPr>
            <w:tcW w:w="4677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Работа клуба по графику. Анализ итогового анкетирования. Разработка картотеки игр и игровых упражнений для использования дома. Обсуждение итогов реализации проекта, разработка планов дальнейшей работы клуба.</w:t>
            </w:r>
          </w:p>
        </w:tc>
        <w:tc>
          <w:tcPr>
            <w:tcW w:w="4678" w:type="dxa"/>
          </w:tcPr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Отчёт о реализации проекта на педагогическом совете. Методические рекомендации «Развивающие игры от клуба «Мы вместе» и картотека игр на интернет-платформе для родителей</w:t>
            </w:r>
          </w:p>
          <w:p w:rsidR="0084541C" w:rsidRPr="00D50E1D" w:rsidRDefault="0084541C" w:rsidP="00D86262">
            <w:pPr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Перспективный план работы детско-родительского клуба на следующий учебный год.</w:t>
            </w:r>
          </w:p>
        </w:tc>
      </w:tr>
    </w:tbl>
    <w:p w:rsidR="0084541C" w:rsidRDefault="0084541C" w:rsidP="0084541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4541C" w:rsidRDefault="0084541C" w:rsidP="0084541C">
      <w:pPr>
        <w:pStyle w:val="2"/>
      </w:pPr>
      <w:bookmarkStart w:id="9" w:name="_Toc199422213"/>
      <w:r w:rsidRPr="00672057">
        <w:t>Примерный тематический план-программа</w:t>
      </w:r>
      <w:r>
        <w:t xml:space="preserve"> детско-родительского клуба</w:t>
      </w:r>
      <w:bookmarkEnd w:id="9"/>
    </w:p>
    <w:p w:rsidR="0084541C" w:rsidRPr="00672057" w:rsidRDefault="0084541C" w:rsidP="0084541C">
      <w:pPr>
        <w:pStyle w:val="2"/>
      </w:pPr>
      <w:bookmarkStart w:id="10" w:name="_Toc199422214"/>
      <w:r>
        <w:t xml:space="preserve">«Мы </w:t>
      </w:r>
      <w:r w:rsidRPr="00672057">
        <w:t>вместе»</w:t>
      </w:r>
      <w:bookmarkEnd w:id="10"/>
    </w:p>
    <w:tbl>
      <w:tblPr>
        <w:tblStyle w:val="ad"/>
        <w:tblW w:w="10065" w:type="dxa"/>
        <w:tblLayout w:type="fixed"/>
        <w:tblLook w:val="04A0"/>
      </w:tblPr>
      <w:tblGrid>
        <w:gridCol w:w="1135"/>
        <w:gridCol w:w="1843"/>
        <w:gridCol w:w="3685"/>
        <w:gridCol w:w="3402"/>
      </w:tblGrid>
      <w:tr w:rsidR="0084541C" w:rsidRPr="00D50E1D" w:rsidTr="00D86262">
        <w:tc>
          <w:tcPr>
            <w:tcW w:w="1135" w:type="dxa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Месяц</w:t>
            </w:r>
          </w:p>
        </w:tc>
        <w:tc>
          <w:tcPr>
            <w:tcW w:w="1843" w:type="dxa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Задачи 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работы</w:t>
            </w:r>
          </w:p>
        </w:tc>
      </w:tr>
      <w:tr w:rsidR="0084541C" w:rsidRPr="00D50E1D" w:rsidTr="00D86262"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Праздничное открытие детско-родительского клуба</w:t>
            </w:r>
          </w:p>
          <w:p w:rsidR="0084541C" w:rsidRPr="00D50E1D" w:rsidRDefault="0084541C" w:rsidP="00D86262">
            <w:pPr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«Мы вместе».</w:t>
            </w:r>
          </w:p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Тема: «Давайте познакомимся»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 xml:space="preserve">Цель: </w:t>
            </w:r>
            <w:r w:rsidRPr="00D50E1D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Способствовать созданию атмосферы единства и сплоченности семьи. Формирование навыков конструктивного взаимодействия родителей, детей и педагогов.</w:t>
            </w:r>
          </w:p>
          <w:p w:rsidR="0084541C" w:rsidRPr="00D50E1D" w:rsidRDefault="0084541C" w:rsidP="00D86262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Задачи: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30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30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Устанавливать эмоциональный контакт между родителями и детьми, педагогами ДОУ, создать дружелюбную атмосферу.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30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Развивать слуховое и зрительное внимания.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02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плавно и длительно выдыхать.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02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Развивать мелкую моторики пальцев и координацию движения. Формировать умение произвольно расслаблять мышцы тела.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02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Воспитывать способности внимательно и терпеливо слушать других.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02"/>
              </w:tabs>
              <w:ind w:left="0" w:firstLine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Развивать фантазию и творческое воображение.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начала занятия «Дружба начинается с улыбки»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в кругу с мячом «Как тебя зовут», игра на знакомство.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в кругу «Угадай кто?», игра на развитие слухового восприятия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Распевки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«Ритмичные стаканчики»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«Бумажный бум»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Пальчиковая гимнастика «Дружная семейка»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Продуктивная деятельность (пластилиновые заплатки)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Релаксация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окончания занятия «Солнечные лучики»</w:t>
            </w:r>
          </w:p>
        </w:tc>
      </w:tr>
      <w:tr w:rsidR="0084541C" w:rsidRPr="00D50E1D" w:rsidTr="00D86262"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Ноябрь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Тема: «Обучаемся, играя»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Цель: Обучить родителей игровым способам развития артикуляционного аппарата, приемам самомассажа, су-Джок терапии, пальчиковым гимнастикам. Повысить уровень компетентности родителей, а также формировать умение осознанной, результативной помощи детям по развитию правильного звукопроизношения в домашних условиях.</w:t>
            </w:r>
          </w:p>
          <w:p w:rsidR="0084541C" w:rsidRPr="00D50E1D" w:rsidRDefault="0084541C" w:rsidP="00D8626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Задачи: 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Сформировать представление о правильном выполнении артикуляционных упражнений.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Обучать умению ясно и чётко излагать свои мысли, делать выводы и обобщать.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Развивать слуховое и зрительное внимание, память, мышление, воображение, восприятие.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плавно и длительно выдыхать.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Развивать мелкую моторику пальцев и координацию движения. 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произвольно расслаблять мышцы тела.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Воспитывать способности внимательно и терпеливо слушать других. 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Активизировать и обогащать пассивный и активный словарь.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Снижать эмоционально-</w:t>
            </w: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психическое напряжение.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 Ритуал начала занятия «Доброе утро»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Кинезиологические упражнения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Музыкальная игра «Тучка»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Познавательная игра «Внимательные ушки»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Самомассаж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Распевка, упражнения на дыхание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Песня с движениями «Осенняя пора»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Су-Джок терапия «Ежик»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Практическая деятельность, аппликация «Осенние дары»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4 лишний (Овощи, фрукты, грибы, ягоды)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Музыкальная игра «Замри»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Релаксация</w:t>
            </w:r>
          </w:p>
          <w:p w:rsidR="0084541C" w:rsidRPr="00D50E1D" w:rsidRDefault="0084541C" w:rsidP="00D86262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83"/>
              </w:tabs>
              <w:ind w:left="0" w:firstLine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окончания занятия «Солнечные лучики»</w:t>
            </w:r>
          </w:p>
        </w:tc>
      </w:tr>
      <w:tr w:rsidR="0084541C" w:rsidRPr="00D50E1D" w:rsidTr="00D86262"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Декабрь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Тема: «Зимние забавы»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Цель: Способствовать формированию групповой сплоченности.</w:t>
            </w:r>
          </w:p>
          <w:p w:rsidR="0084541C" w:rsidRPr="00D50E1D" w:rsidRDefault="0084541C" w:rsidP="00D86262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Задачи: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Создавать коллектив понимающих родителей, живущих интересами ребенка, не подавляющего его инициативы.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Учить играть в новогодние словесные игры с детьми дома.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Учить родителей изготавливать дыхательный тренажер и с помощью тренажера обучать детей правильному дыханию в домашних условиях.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Развивать восприятие, внимание, мелкую моторику рук и двигательную координацию.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Формировать умение плавно и длительно выдыхать.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tabs>
                <w:tab w:val="left" w:pos="32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Формировать у каждого ребенка чувства принадлежности к группе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32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Активизировать и обогащать словарь.</w:t>
            </w:r>
          </w:p>
          <w:p w:rsidR="0084541C" w:rsidRPr="00D50E1D" w:rsidRDefault="0084541C" w:rsidP="00D86262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322"/>
              </w:tabs>
              <w:ind w:left="0" w:firstLine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Снижать эмоционально-</w:t>
            </w: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психическое напряжение.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начала занятия «Здороваемся необычно»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Артикуляционная гимнастика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Словесные игры «Наряжаем елку»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под музыку «Греемся»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Музыкальная игра «Саночки»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Словесная игра «Верно?»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«Снежки»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Пальчиковая гимнастика «Зимние забавы»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Темпо-ритмическая игра «Мороз»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Продуктивная деятельность (изготовление дыхательного тренажера – «Снежинка»)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  <w:tab w:val="left" w:pos="37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  <w:tab w:val="left" w:pos="37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Релаксация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  <w:tab w:val="left" w:pos="37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окончания занятия «Солнечные лучики»</w:t>
            </w:r>
          </w:p>
        </w:tc>
      </w:tr>
      <w:tr w:rsidR="0084541C" w:rsidRPr="00D50E1D" w:rsidTr="00D86262"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Январь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Тема: «Учимся красиво говорить»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Цель: Расширять словарный запас детей и родителей.</w:t>
            </w:r>
          </w:p>
          <w:p w:rsidR="0084541C" w:rsidRPr="00D50E1D" w:rsidRDefault="0084541C" w:rsidP="00D86262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Задачи: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Развивать познавательные процессы (внимание, память, мышление, воображение).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Развивать артикуляционный аппарат детей.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Развивать восприятие, внимание, мелкую моторику рук и двигательную координацию. 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Формировать умение плавно и длительно выдыхать.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Снижать эмоциональное и телесное напряжение.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Формировать умение регулировать силу голоса.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Расширять активный словарный запас.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Развивать грамматический строй речи.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начала занятия «Доброе утро»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Артикуляционная гимнастика и дыхательные упражнения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«Повтори за мной»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с мячом «Скажи ласково»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Музыкальная игра с движениями «Балтушка»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«Опиши предмет», «Угадай по описанию»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Темпо-ритмическая игра «Слушай, хлопай»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«Закончи предложения»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«Превратись в животное»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Релаксация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40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окончания занятия «Солнечные лучики»</w:t>
            </w:r>
          </w:p>
        </w:tc>
      </w:tr>
      <w:tr w:rsidR="0084541C" w:rsidRPr="00D50E1D" w:rsidTr="00D86262"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Февраль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Тема: «Волшебный мир красок»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rPr>
                <w:rFonts w:ascii="Times New Roman" w:eastAsia="Times New Roman" w:hAnsi="Times New Roman"/>
                <w:color w:val="111111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111111"/>
                <w:sz w:val="20"/>
                <w:szCs w:val="20"/>
                <w:bdr w:val="none" w:sz="0" w:space="0" w:color="auto" w:frame="1"/>
              </w:rPr>
              <w:t>Цель:</w:t>
            </w:r>
            <w:r w:rsidRPr="00D50E1D">
              <w:rPr>
                <w:rFonts w:ascii="Times New Roman" w:eastAsia="Times New Roman" w:hAnsi="Times New Roman"/>
                <w:color w:val="111111"/>
                <w:sz w:val="20"/>
                <w:szCs w:val="20"/>
              </w:rPr>
              <w:t xml:space="preserve"> Обогащать эмоциональный мир ребенка, используя </w:t>
            </w:r>
            <w:r w:rsidRPr="00D50E1D">
              <w:rPr>
                <w:rFonts w:ascii="Times New Roman" w:eastAsia="Times New Roman" w:hAnsi="Times New Roman"/>
                <w:bCs/>
                <w:color w:val="111111"/>
                <w:sz w:val="20"/>
                <w:szCs w:val="20"/>
              </w:rPr>
              <w:t>метод погружения в цвет</w:t>
            </w:r>
            <w:r w:rsidRPr="00D50E1D">
              <w:rPr>
                <w:rFonts w:ascii="Times New Roman" w:eastAsia="Times New Roman" w:hAnsi="Times New Roman"/>
                <w:color w:val="111111"/>
                <w:sz w:val="20"/>
                <w:szCs w:val="20"/>
              </w:rPr>
              <w:t xml:space="preserve">, </w:t>
            </w:r>
            <w:r w:rsidRPr="00D50E1D">
              <w:rPr>
                <w:rFonts w:ascii="Times New Roman" w:eastAsia="Times New Roman" w:hAnsi="Times New Roman"/>
                <w:bCs/>
                <w:color w:val="111111"/>
                <w:sz w:val="20"/>
                <w:szCs w:val="20"/>
              </w:rPr>
              <w:t>цветовосприятие</w:t>
            </w:r>
            <w:r w:rsidRPr="00D50E1D">
              <w:rPr>
                <w:rFonts w:ascii="Times New Roman" w:eastAsia="Times New Roman" w:hAnsi="Times New Roman"/>
                <w:color w:val="111111"/>
                <w:sz w:val="20"/>
                <w:szCs w:val="20"/>
              </w:rPr>
              <w:t>.</w:t>
            </w:r>
          </w:p>
          <w:p w:rsidR="0084541C" w:rsidRPr="00D50E1D" w:rsidRDefault="0084541C" w:rsidP="00D86262">
            <w:pPr>
              <w:rPr>
                <w:rFonts w:ascii="Times New Roman" w:eastAsia="Times New Roman" w:hAnsi="Times New Roman"/>
                <w:color w:val="111111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111111"/>
                <w:sz w:val="20"/>
                <w:szCs w:val="20"/>
              </w:rPr>
              <w:t>Задачи: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9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9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Расширять представления детей о цвете и развитие умения его различать.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92"/>
              </w:tabs>
              <w:ind w:left="0" w:firstLine="0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Развивать восприятие, внимание, мелкую моторику рук и двигательную координацию.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92"/>
              </w:tabs>
              <w:ind w:left="0" w:firstLine="0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Формировать умение плавно и длительно выдыхать.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9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Стабилизировать нервную систему, погружать в состояние покоя и расслабления.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9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Активизировать и обогащать словарь.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9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Формировать умение плавно и длительно выдыхать.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92"/>
              </w:tabs>
              <w:ind w:left="0" w:firstLine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Развивать слуховое и зрительное внимание, память, мышление, воображение, восприятие.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Ритуал начала занятия «Дружба начинается с улыбки»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Погружение в цвет, тренинговая игра настраивает на занятие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Игра «Предмет в моей ладошке»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Игра на внимание «Поймай красный цвет в ладошку»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Упражнение «Сдуй бабочку»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Распевка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Игра с синими шариками «Веселые шарики»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Практическая деятельность «Пластилиновые заплатки» - «Помоги художнику»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с цветной бумагой «Бумажный бум», музыкальный танец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 «Продолжи ряд»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Рефлексия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77"/>
              </w:tabs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Релаксация Ритуал окончания занятия «Солнечные лучики»</w:t>
            </w:r>
          </w:p>
          <w:p w:rsidR="0084541C" w:rsidRPr="00D50E1D" w:rsidRDefault="0084541C" w:rsidP="00D86262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4541C" w:rsidRPr="00D50E1D" w:rsidTr="00D86262">
        <w:trPr>
          <w:trHeight w:val="699"/>
        </w:trPr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Март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Тема: «Играем вместе»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Цель: Сформировать представление родителей о ведущей и важной роли игры в жизни ребёнка.</w:t>
            </w:r>
          </w:p>
          <w:p w:rsidR="0084541C" w:rsidRPr="00D50E1D" w:rsidRDefault="0084541C" w:rsidP="00D86262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Задачи: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 xml:space="preserve"> Расширять представление родителей об игре - как средстве успешного взаимодействия с ребенком. 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Показать родителям разнообразные варианты проведения игры: по дороге в детский сад, игры в ванной, на кухне, в очереди, в транспорте.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Учить согласовывать числительные с существительными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82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Развивать восприятие, внимание, мелкую моторику рук и двигательную координацию.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Стабилизировать нервную систему, погружать в состояние покоя и расслабления.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82"/>
              </w:tabs>
              <w:ind w:left="0" w:firstLine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Развивать диафрагмальное дыхание</w:t>
            </w: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начала занятия «Доброе утро»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«Посчитай дома, машины, людей и т.д.»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Музыкальная игра на звукоподражании «Звуки города»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Познавательная игра «Убери лишний предмет»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«Удержи шарик»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мячом «Скажи наоборот»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с водой «Штормовая вода»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Музыкальная игра «Ритмичные шарики»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Практическое занятие «Помоги маме на кухне»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Релаксация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83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окончания занятия «Солнечные лучики»</w:t>
            </w:r>
          </w:p>
        </w:tc>
      </w:tr>
      <w:tr w:rsidR="0084541C" w:rsidRPr="00D50E1D" w:rsidTr="00D86262">
        <w:tc>
          <w:tcPr>
            <w:tcW w:w="1135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Апрель </w:t>
            </w:r>
          </w:p>
        </w:tc>
        <w:tc>
          <w:tcPr>
            <w:tcW w:w="1843" w:type="dxa"/>
            <w:vAlign w:val="center"/>
          </w:tcPr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Открытое мероприятие между компенсирующими группами</w:t>
            </w:r>
          </w:p>
          <w:p w:rsidR="0084541C" w:rsidRPr="00D50E1D" w:rsidRDefault="0084541C" w:rsidP="00D8626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Тема: «Дружная семейка»</w:t>
            </w:r>
          </w:p>
        </w:tc>
        <w:tc>
          <w:tcPr>
            <w:tcW w:w="3685" w:type="dxa"/>
          </w:tcPr>
          <w:p w:rsidR="0084541C" w:rsidRPr="00D50E1D" w:rsidRDefault="0084541C" w:rsidP="00D86262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Цель: Познакомить родителей с методами и приемами работы с детьми, способствующие развитию гармоничных взаимоотношений, созданию благоприятного эмоционального климата в семье.</w:t>
            </w:r>
            <w:r w:rsidRPr="00D50E1D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Способствовать созданию атмосферы единства и сплоченности семьи. Формирование навыков конструктивного взаимодействия родителей, детей и педагогов.</w:t>
            </w:r>
          </w:p>
          <w:p w:rsidR="0084541C" w:rsidRPr="00D50E1D" w:rsidRDefault="0084541C" w:rsidP="00D86262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Задачи: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72"/>
              </w:tabs>
              <w:ind w:left="0" w:firstLine="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50E1D">
              <w:rPr>
                <w:rFonts w:ascii="Times New Roman" w:eastAsiaTheme="minorEastAsia" w:hAnsi="Times New Roman"/>
                <w:sz w:val="20"/>
                <w:szCs w:val="20"/>
              </w:rPr>
              <w:t>Укреплять внутрисемейные и межсемейные связи.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72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Развивать восприятие, внимание, мелкую моторику рук и двигательную координацию.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272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Снимать мышечные зажимы, налаживать физические контакты между родителями и детьми, создавать чувство безопасности.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72"/>
              </w:tabs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>Стабилизировать нервную систему, погрузить в состояние покоя и расслабления.</w:t>
            </w:r>
          </w:p>
          <w:p w:rsidR="0084541C" w:rsidRPr="00D50E1D" w:rsidRDefault="0084541C" w:rsidP="00D86262">
            <w:pPr>
              <w:numPr>
                <w:ilvl w:val="0"/>
                <w:numId w:val="25"/>
              </w:numPr>
              <w:tabs>
                <w:tab w:val="left" w:pos="272"/>
              </w:tabs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Создать комфортную обстановку для общения родителей с детьми и педагогами. </w:t>
            </w:r>
          </w:p>
          <w:p w:rsidR="0084541C" w:rsidRPr="00D50E1D" w:rsidRDefault="0084541C" w:rsidP="00D86262">
            <w:pPr>
              <w:contextualSpacing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начала занятия «Доброе утро»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«Как тебя зовут?»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«Друг к дружке»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Словесная игра «Презентация семьи»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«Стиральная машина»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 xml:space="preserve">Музыкальная игра «Раз, два, три – друг друга обними» 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 «Слепой и поводырь»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Игра-развлечение «Повтори по тексту»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Практическая деятельность Совместная работа «Дружба»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Рефлексия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Релаксация</w:t>
            </w:r>
          </w:p>
          <w:p w:rsidR="0084541C" w:rsidRPr="00D50E1D" w:rsidRDefault="0084541C" w:rsidP="00D8626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37"/>
              </w:tabs>
              <w:ind w:left="0" w:firstLine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0E1D">
              <w:rPr>
                <w:rFonts w:ascii="Times New Roman" w:eastAsia="Times New Roman" w:hAnsi="Times New Roman"/>
                <w:sz w:val="20"/>
                <w:szCs w:val="20"/>
              </w:rPr>
              <w:t>Ритуал окончания занятия «Солнечные лучики»</w:t>
            </w:r>
          </w:p>
        </w:tc>
      </w:tr>
    </w:tbl>
    <w:p w:rsidR="0084541C" w:rsidRDefault="0084541C" w:rsidP="0084541C">
      <w:pPr>
        <w:rPr>
          <w:rFonts w:ascii="Times New Roman" w:hAnsi="Times New Roman"/>
          <w:b/>
          <w:sz w:val="26"/>
          <w:szCs w:val="26"/>
        </w:rPr>
      </w:pPr>
    </w:p>
    <w:p w:rsidR="0084541C" w:rsidRDefault="0084541C" w:rsidP="0084541C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84541C" w:rsidRPr="0084541C" w:rsidRDefault="0084541C" w:rsidP="0084541C">
      <w:pPr>
        <w:pStyle w:val="2"/>
      </w:pPr>
      <w:bookmarkStart w:id="11" w:name="_Toc199422215"/>
      <w:r w:rsidRPr="0084541C">
        <w:t>Список литературы</w:t>
      </w:r>
      <w:bookmarkEnd w:id="11"/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Алябьева Е.А. Развитие воображения и речи детей 4-7 лет: Игровые технологии. – М.: «СФЕРА», 2006.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Анфалова В.В., Бурдина В.Г. Нейропсихологический подход к развитию чувства ритма у обучающихся с ограниченными возможностями здоровья. Коррекционная педагогика: теория и практика. – 2020 г.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Батмунх Мунхоо. Индивидуальная программа обучения для детей с нарушениями в развитии. Коррекционная педагогика: теория и практика. – 2020 г.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Белякова Л.И. Методика развития речевого дыхания у дошкольников с нарушениями речи/ Л.И. Белякова, Н.Н. Гончарова, Т.Г. Шишкова; под ред. Л.И. Беляковой. – М.Е Книголюб, 2004.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Белякова Л.И., Гончарова Н.Н., Филатова Ю.О., Хатнюкова-Шишкова Т.Г.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Здоровьесберегающие технологии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 xml:space="preserve"> развития речи у детей. Формирование речевого дыхания.- М.: Национальный книжный центр, 2017.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Вечканова И.Г. Комплексный интегративный подход к организации проектной деятельности детей дошкольного возраста с ЗПР. Воспитание и обучение детей с нарушениями развития. – 2022 г.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Дивина Е.А. Обучающие занятия для детей дошкольного возраста с элементами методики Монтессори.– СПб.: ООО «ИЗДАТЕЛЬСТВО «ДЕТСТВО-ПРЕСС», 2013.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Калюта В.И. Работа с родителями как важная составляющая деятельность службы психолого-педагогического сопровождения образовательной организации. Коррекционная педагогика: теория и практика. – 2023 г.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Кулганов В.А., Сорокина Н.В. Психологические особенности развития детей и профилактика неврозов. – СПб.: ООО «ИЗДАТЕЛЬСТВО «ДЕТСТВО-ПРЕСС», 2012.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Мамайчук И.И. Психокоррекционные технологии для детей с проблемами в развитии: учебное пособие для вузов/ 2-е изд., испр. И доп. – Москва: Издательство Юрайт, 2021.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Никитина О. Тематический досуг как форма успешной социализации детей с ОВЗ. Дошкольная педагогика. – 2020 г.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Нищева Н.В. Новые разноцветные сказки. Конспекты комплексных занятий. – СПб.: ООО «ИЗДАТЕЛЬСТВО «ДЕТСТВО-ПРЕСС», 2009.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Петрушина С.А. Использование образовательной кинезиологии в коррекционно-развивающей работе с детьми старшего дошкольного возраста. Дошкольная педагогика – 2020 г.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Погосова Н.М. Цветовой игротренинг. – СПб.: Издательство Речь, 2005.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Серов Н.В. Световая терапия. Смысл и значение цвета. – СПб.: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Издательство Речь, 2001.</w:t>
      </w:r>
    </w:p>
    <w:p w:rsidR="0084541C" w:rsidRPr="00672057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Сидорова И.В. Развитие и коррекция с использованием цвета эмоционального мира детей старшего дошкольного возраста: методическое пособие. – СПб.: ООО «ИЗДАТЕЛЬСТВО «ДЕТСТВО-ПРЕСС», 2013.</w:t>
      </w:r>
    </w:p>
    <w:p w:rsidR="0084541C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72057">
        <w:rPr>
          <w:rFonts w:ascii="Times New Roman" w:eastAsiaTheme="minorEastAsia" w:hAnsi="Times New Roman"/>
          <w:sz w:val="26"/>
          <w:szCs w:val="26"/>
          <w:lang w:eastAsia="ru-RU"/>
        </w:rPr>
        <w:t>Чистякова М.И. Психогимнастика/ Под ред. М.И. Буянова – 2-е изд.- М.: Просвещение ВЛАДОС, 1995.</w:t>
      </w:r>
    </w:p>
    <w:p w:rsidR="0084541C" w:rsidRPr="00BF033C" w:rsidRDefault="0084541C" w:rsidP="0084541C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BF033C">
        <w:rPr>
          <w:rFonts w:ascii="Times New Roman" w:eastAsiaTheme="minorEastAsia" w:hAnsi="Times New Roman"/>
          <w:sz w:val="26"/>
          <w:szCs w:val="26"/>
          <w:lang w:eastAsia="ru-RU"/>
        </w:rPr>
        <w:t>Щетинин М.Н. Дыхат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ельная гимнастика Стрельниковой</w:t>
      </w:r>
      <w:r w:rsidRPr="00BF033C">
        <w:rPr>
          <w:rFonts w:ascii="Times New Roman" w:eastAsiaTheme="minorEastAsia" w:hAnsi="Times New Roman"/>
          <w:sz w:val="26"/>
          <w:szCs w:val="26"/>
          <w:lang w:eastAsia="ru-RU"/>
        </w:rPr>
        <w:t>. – М.: Издательство Метафора 2007.</w:t>
      </w:r>
    </w:p>
    <w:p w:rsidR="0084541C" w:rsidRDefault="0084541C" w:rsidP="0084541C">
      <w:pPr>
        <w:rPr>
          <w:rFonts w:ascii="Times New Roman" w:hAnsi="Times New Roman"/>
          <w:b/>
          <w:sz w:val="26"/>
          <w:szCs w:val="26"/>
        </w:rPr>
      </w:pPr>
    </w:p>
    <w:p w:rsidR="00FB6625" w:rsidRDefault="00FB6625" w:rsidP="008647D8">
      <w:pPr>
        <w:pStyle w:val="2"/>
        <w:rPr>
          <w:b w:val="0"/>
          <w:sz w:val="26"/>
          <w:szCs w:val="26"/>
        </w:rPr>
      </w:pPr>
    </w:p>
    <w:sectPr w:rsidR="00FB6625" w:rsidSect="00F958B4">
      <w:headerReference w:type="default" r:id="rId13"/>
      <w:footerReference w:type="even" r:id="rId14"/>
      <w:footerReference w:type="default" r:id="rId15"/>
      <w:pgSz w:w="11906" w:h="16838"/>
      <w:pgMar w:top="851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E90" w:rsidRDefault="007F6E90" w:rsidP="00FD3209">
      <w:pPr>
        <w:spacing w:after="0" w:line="240" w:lineRule="auto"/>
      </w:pPr>
      <w:r>
        <w:separator/>
      </w:r>
    </w:p>
  </w:endnote>
  <w:endnote w:type="continuationSeparator" w:id="0">
    <w:p w:rsidR="007F6E90" w:rsidRDefault="007F6E90" w:rsidP="00FD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2A" w:rsidRDefault="001714CE" w:rsidP="009142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48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482A" w:rsidRDefault="0016482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8774759"/>
      <w:docPartObj>
        <w:docPartGallery w:val="Page Numbers (Bottom of Page)"/>
        <w:docPartUnique/>
      </w:docPartObj>
    </w:sdtPr>
    <w:sdtContent>
      <w:p w:rsidR="00802F6D" w:rsidRDefault="001714CE" w:rsidP="00802F6D">
        <w:pPr>
          <w:pStyle w:val="a4"/>
          <w:framePr w:wrap="around" w:vAnchor="text" w:hAnchor="margin" w:xAlign="center" w:y="1"/>
          <w:jc w:val="right"/>
        </w:pPr>
        <w:r>
          <w:fldChar w:fldCharType="begin"/>
        </w:r>
        <w:r w:rsidR="00802F6D">
          <w:instrText>PAGE   \* MERGEFORMAT</w:instrText>
        </w:r>
        <w:r>
          <w:fldChar w:fldCharType="separate"/>
        </w:r>
        <w:r w:rsidR="007F6E90">
          <w:rPr>
            <w:noProof/>
          </w:rPr>
          <w:t>2</w:t>
        </w:r>
        <w:r>
          <w:fldChar w:fldCharType="end"/>
        </w:r>
      </w:p>
    </w:sdtContent>
  </w:sdt>
  <w:p w:rsidR="0016482A" w:rsidRDefault="0016482A" w:rsidP="00595F36">
    <w:pPr>
      <w:pStyle w:val="a4"/>
      <w:framePr w:wrap="around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E90" w:rsidRDefault="007F6E90" w:rsidP="00FD3209">
      <w:pPr>
        <w:spacing w:after="0" w:line="240" w:lineRule="auto"/>
      </w:pPr>
      <w:r>
        <w:separator/>
      </w:r>
    </w:p>
  </w:footnote>
  <w:footnote w:type="continuationSeparator" w:id="0">
    <w:p w:rsidR="007F6E90" w:rsidRDefault="007F6E90" w:rsidP="00FD3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82A" w:rsidRDefault="0016482A">
    <w:pPr>
      <w:pStyle w:val="aa"/>
      <w:jc w:val="right"/>
    </w:pPr>
  </w:p>
  <w:p w:rsidR="0016482A" w:rsidRDefault="0016482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285DFC"/>
    <w:lvl w:ilvl="0">
      <w:numFmt w:val="bullet"/>
      <w:lvlText w:val="*"/>
      <w:lvlJc w:val="left"/>
    </w:lvl>
  </w:abstractNum>
  <w:abstractNum w:abstractNumId="1">
    <w:nsid w:val="01DA42E2"/>
    <w:multiLevelType w:val="hybridMultilevel"/>
    <w:tmpl w:val="3328F8D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2180820"/>
    <w:multiLevelType w:val="hybridMultilevel"/>
    <w:tmpl w:val="78E0A1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F1E24"/>
    <w:multiLevelType w:val="multilevel"/>
    <w:tmpl w:val="288E2D22"/>
    <w:lvl w:ilvl="0">
      <w:start w:val="1"/>
      <w:numFmt w:val="bullet"/>
      <w:lvlText w:val=""/>
      <w:lvlJc w:val="left"/>
      <w:pPr>
        <w:tabs>
          <w:tab w:val="num" w:pos="855"/>
        </w:tabs>
        <w:ind w:left="855" w:hanging="495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0A657994"/>
    <w:multiLevelType w:val="hybridMultilevel"/>
    <w:tmpl w:val="F2A43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960F8"/>
    <w:multiLevelType w:val="hybridMultilevel"/>
    <w:tmpl w:val="A7C6D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275B2"/>
    <w:multiLevelType w:val="hybridMultilevel"/>
    <w:tmpl w:val="1226A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0233C"/>
    <w:multiLevelType w:val="hybridMultilevel"/>
    <w:tmpl w:val="CC7089B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C8F0171"/>
    <w:multiLevelType w:val="hybridMultilevel"/>
    <w:tmpl w:val="E1FE4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B95708"/>
    <w:multiLevelType w:val="hybridMultilevel"/>
    <w:tmpl w:val="4AE6C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B56AF8"/>
    <w:multiLevelType w:val="hybridMultilevel"/>
    <w:tmpl w:val="00003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EC76F7"/>
    <w:multiLevelType w:val="hybridMultilevel"/>
    <w:tmpl w:val="74CAD2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3B65400"/>
    <w:multiLevelType w:val="hybridMultilevel"/>
    <w:tmpl w:val="8452C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1B0264"/>
    <w:multiLevelType w:val="hybridMultilevel"/>
    <w:tmpl w:val="A9328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650E82"/>
    <w:multiLevelType w:val="multilevel"/>
    <w:tmpl w:val="436CDE98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161D1178"/>
    <w:multiLevelType w:val="hybridMultilevel"/>
    <w:tmpl w:val="B086A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0A6B3D"/>
    <w:multiLevelType w:val="hybridMultilevel"/>
    <w:tmpl w:val="A0E05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105BC7"/>
    <w:multiLevelType w:val="hybridMultilevel"/>
    <w:tmpl w:val="8A1C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67DB6"/>
    <w:multiLevelType w:val="hybridMultilevel"/>
    <w:tmpl w:val="03960B6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42157D"/>
    <w:multiLevelType w:val="hybridMultilevel"/>
    <w:tmpl w:val="2FD44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0B0654"/>
    <w:multiLevelType w:val="singleLevel"/>
    <w:tmpl w:val="F102A03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">
    <w:nsid w:val="36A05370"/>
    <w:multiLevelType w:val="hybridMultilevel"/>
    <w:tmpl w:val="93026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521256"/>
    <w:multiLevelType w:val="hybridMultilevel"/>
    <w:tmpl w:val="367CBB24"/>
    <w:lvl w:ilvl="0" w:tplc="D97A9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9F43AB"/>
    <w:multiLevelType w:val="hybridMultilevel"/>
    <w:tmpl w:val="98847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F400BB"/>
    <w:multiLevelType w:val="hybridMultilevel"/>
    <w:tmpl w:val="8D9E8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445753"/>
    <w:multiLevelType w:val="hybridMultilevel"/>
    <w:tmpl w:val="8B3640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342B7F"/>
    <w:multiLevelType w:val="hybridMultilevel"/>
    <w:tmpl w:val="E770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45B59"/>
    <w:multiLevelType w:val="hybridMultilevel"/>
    <w:tmpl w:val="81B20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9311F88"/>
    <w:multiLevelType w:val="hybridMultilevel"/>
    <w:tmpl w:val="9C82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37AD9"/>
    <w:multiLevelType w:val="hybridMultilevel"/>
    <w:tmpl w:val="69C07F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E800CA"/>
    <w:multiLevelType w:val="hybridMultilevel"/>
    <w:tmpl w:val="C39E1410"/>
    <w:lvl w:ilvl="0" w:tplc="D97A9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AE5E46"/>
    <w:multiLevelType w:val="hybridMultilevel"/>
    <w:tmpl w:val="71CE75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17A6DE4"/>
    <w:multiLevelType w:val="hybridMultilevel"/>
    <w:tmpl w:val="182A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84633B"/>
    <w:multiLevelType w:val="hybridMultilevel"/>
    <w:tmpl w:val="3454C8D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66E732C"/>
    <w:multiLevelType w:val="multilevel"/>
    <w:tmpl w:val="6AFCA7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35">
    <w:nsid w:val="59252352"/>
    <w:multiLevelType w:val="hybridMultilevel"/>
    <w:tmpl w:val="62BC4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CFD0E88"/>
    <w:multiLevelType w:val="hybridMultilevel"/>
    <w:tmpl w:val="580A1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87D8C"/>
    <w:multiLevelType w:val="hybridMultilevel"/>
    <w:tmpl w:val="6CCA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35290"/>
    <w:multiLevelType w:val="hybridMultilevel"/>
    <w:tmpl w:val="55727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B07F6"/>
    <w:multiLevelType w:val="hybridMultilevel"/>
    <w:tmpl w:val="1276B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8E342B"/>
    <w:multiLevelType w:val="hybridMultilevel"/>
    <w:tmpl w:val="9AA640C6"/>
    <w:lvl w:ilvl="0" w:tplc="1BCA798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DD14A47"/>
    <w:multiLevelType w:val="hybridMultilevel"/>
    <w:tmpl w:val="705618CA"/>
    <w:lvl w:ilvl="0" w:tplc="934EB498">
      <w:start w:val="1"/>
      <w:numFmt w:val="decimal"/>
      <w:lvlText w:val="%1)"/>
      <w:lvlJc w:val="left"/>
      <w:pPr>
        <w:tabs>
          <w:tab w:val="num" w:pos="1153"/>
        </w:tabs>
        <w:ind w:left="1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6F5F637A"/>
    <w:multiLevelType w:val="hybridMultilevel"/>
    <w:tmpl w:val="24789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760952"/>
    <w:multiLevelType w:val="hybridMultilevel"/>
    <w:tmpl w:val="8564F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A73307"/>
    <w:multiLevelType w:val="hybridMultilevel"/>
    <w:tmpl w:val="B96C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81F6D"/>
    <w:multiLevelType w:val="hybridMultilevel"/>
    <w:tmpl w:val="A4F4C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C6896"/>
    <w:multiLevelType w:val="hybridMultilevel"/>
    <w:tmpl w:val="2364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4"/>
  </w:num>
  <w:num w:numId="5">
    <w:abstractNumId w:val="41"/>
  </w:num>
  <w:num w:numId="6">
    <w:abstractNumId w:val="30"/>
  </w:num>
  <w:num w:numId="7">
    <w:abstractNumId w:val="22"/>
  </w:num>
  <w:num w:numId="8">
    <w:abstractNumId w:val="34"/>
  </w:num>
  <w:num w:numId="9">
    <w:abstractNumId w:val="27"/>
  </w:num>
  <w:num w:numId="10">
    <w:abstractNumId w:val="42"/>
  </w:num>
  <w:num w:numId="11">
    <w:abstractNumId w:val="6"/>
  </w:num>
  <w:num w:numId="12">
    <w:abstractNumId w:val="37"/>
  </w:num>
  <w:num w:numId="13">
    <w:abstractNumId w:val="40"/>
  </w:num>
  <w:num w:numId="14">
    <w:abstractNumId w:val="8"/>
  </w:num>
  <w:num w:numId="15">
    <w:abstractNumId w:val="23"/>
  </w:num>
  <w:num w:numId="16">
    <w:abstractNumId w:val="35"/>
  </w:num>
  <w:num w:numId="17">
    <w:abstractNumId w:val="25"/>
  </w:num>
  <w:num w:numId="18">
    <w:abstractNumId w:val="20"/>
  </w:num>
  <w:num w:numId="19">
    <w:abstractNumId w:val="1"/>
  </w:num>
  <w:num w:numId="20">
    <w:abstractNumId w:val="38"/>
  </w:num>
  <w:num w:numId="21">
    <w:abstractNumId w:val="29"/>
  </w:num>
  <w:num w:numId="22">
    <w:abstractNumId w:val="31"/>
  </w:num>
  <w:num w:numId="23">
    <w:abstractNumId w:val="16"/>
  </w:num>
  <w:num w:numId="24">
    <w:abstractNumId w:val="45"/>
  </w:num>
  <w:num w:numId="25">
    <w:abstractNumId w:val="10"/>
  </w:num>
  <w:num w:numId="26">
    <w:abstractNumId w:val="4"/>
  </w:num>
  <w:num w:numId="27">
    <w:abstractNumId w:val="3"/>
  </w:num>
  <w:num w:numId="28">
    <w:abstractNumId w:val="15"/>
  </w:num>
  <w:num w:numId="29">
    <w:abstractNumId w:val="28"/>
  </w:num>
  <w:num w:numId="30">
    <w:abstractNumId w:val="21"/>
  </w:num>
  <w:num w:numId="31">
    <w:abstractNumId w:val="39"/>
  </w:num>
  <w:num w:numId="32">
    <w:abstractNumId w:val="9"/>
  </w:num>
  <w:num w:numId="33">
    <w:abstractNumId w:val="5"/>
  </w:num>
  <w:num w:numId="34">
    <w:abstractNumId w:val="24"/>
  </w:num>
  <w:num w:numId="35">
    <w:abstractNumId w:val="32"/>
  </w:num>
  <w:num w:numId="36">
    <w:abstractNumId w:val="12"/>
  </w:num>
  <w:num w:numId="37">
    <w:abstractNumId w:val="17"/>
  </w:num>
  <w:num w:numId="38">
    <w:abstractNumId w:val="44"/>
  </w:num>
  <w:num w:numId="39">
    <w:abstractNumId w:val="36"/>
  </w:num>
  <w:num w:numId="40">
    <w:abstractNumId w:val="19"/>
  </w:num>
  <w:num w:numId="41">
    <w:abstractNumId w:val="43"/>
  </w:num>
  <w:num w:numId="42">
    <w:abstractNumId w:val="2"/>
  </w:num>
  <w:num w:numId="43">
    <w:abstractNumId w:val="11"/>
  </w:num>
  <w:num w:numId="44">
    <w:abstractNumId w:val="46"/>
  </w:num>
  <w:num w:numId="45">
    <w:abstractNumId w:val="26"/>
  </w:num>
  <w:num w:numId="46">
    <w:abstractNumId w:val="33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B080D"/>
    <w:rsid w:val="000114ED"/>
    <w:rsid w:val="000132B6"/>
    <w:rsid w:val="00015EF4"/>
    <w:rsid w:val="00047B0D"/>
    <w:rsid w:val="000502EF"/>
    <w:rsid w:val="00055FD8"/>
    <w:rsid w:val="000673F6"/>
    <w:rsid w:val="00082FCA"/>
    <w:rsid w:val="00090901"/>
    <w:rsid w:val="0009591C"/>
    <w:rsid w:val="00096261"/>
    <w:rsid w:val="000A47AE"/>
    <w:rsid w:val="000D32D1"/>
    <w:rsid w:val="000F3256"/>
    <w:rsid w:val="000F3664"/>
    <w:rsid w:val="000F736C"/>
    <w:rsid w:val="00100E40"/>
    <w:rsid w:val="001013EC"/>
    <w:rsid w:val="001030C4"/>
    <w:rsid w:val="00115BC1"/>
    <w:rsid w:val="001431CE"/>
    <w:rsid w:val="001432CD"/>
    <w:rsid w:val="00144CBD"/>
    <w:rsid w:val="00145D33"/>
    <w:rsid w:val="00157829"/>
    <w:rsid w:val="0016482A"/>
    <w:rsid w:val="001714CE"/>
    <w:rsid w:val="00185DCC"/>
    <w:rsid w:val="001A14A4"/>
    <w:rsid w:val="001D19DE"/>
    <w:rsid w:val="00206EB4"/>
    <w:rsid w:val="00227AC2"/>
    <w:rsid w:val="0024646E"/>
    <w:rsid w:val="002518C8"/>
    <w:rsid w:val="00275A4E"/>
    <w:rsid w:val="00282A86"/>
    <w:rsid w:val="00293D87"/>
    <w:rsid w:val="00296177"/>
    <w:rsid w:val="002A267C"/>
    <w:rsid w:val="002C00FE"/>
    <w:rsid w:val="002E5CD9"/>
    <w:rsid w:val="00302D2F"/>
    <w:rsid w:val="003166EA"/>
    <w:rsid w:val="00364E2B"/>
    <w:rsid w:val="00380B5A"/>
    <w:rsid w:val="003B063B"/>
    <w:rsid w:val="003B6624"/>
    <w:rsid w:val="003F5F81"/>
    <w:rsid w:val="003F6144"/>
    <w:rsid w:val="004002C1"/>
    <w:rsid w:val="00415AD8"/>
    <w:rsid w:val="00430CF8"/>
    <w:rsid w:val="00453B8E"/>
    <w:rsid w:val="00454946"/>
    <w:rsid w:val="00464353"/>
    <w:rsid w:val="004971FC"/>
    <w:rsid w:val="004A10FA"/>
    <w:rsid w:val="004A6226"/>
    <w:rsid w:val="004B5CCD"/>
    <w:rsid w:val="004C288D"/>
    <w:rsid w:val="004E5EBE"/>
    <w:rsid w:val="004E676E"/>
    <w:rsid w:val="004E796A"/>
    <w:rsid w:val="004F099E"/>
    <w:rsid w:val="00505022"/>
    <w:rsid w:val="00512741"/>
    <w:rsid w:val="00521832"/>
    <w:rsid w:val="0053075F"/>
    <w:rsid w:val="0053551E"/>
    <w:rsid w:val="00565AB9"/>
    <w:rsid w:val="005924B2"/>
    <w:rsid w:val="00595F36"/>
    <w:rsid w:val="00596D0E"/>
    <w:rsid w:val="005A4E12"/>
    <w:rsid w:val="005D2F36"/>
    <w:rsid w:val="005F24B7"/>
    <w:rsid w:val="00602BDA"/>
    <w:rsid w:val="00645A70"/>
    <w:rsid w:val="006557AD"/>
    <w:rsid w:val="00656AF7"/>
    <w:rsid w:val="00672057"/>
    <w:rsid w:val="006A3B2A"/>
    <w:rsid w:val="006D2CE9"/>
    <w:rsid w:val="006D4366"/>
    <w:rsid w:val="006D55AA"/>
    <w:rsid w:val="006F2460"/>
    <w:rsid w:val="00730952"/>
    <w:rsid w:val="00744E49"/>
    <w:rsid w:val="0076127D"/>
    <w:rsid w:val="007630A3"/>
    <w:rsid w:val="00776EAF"/>
    <w:rsid w:val="00782844"/>
    <w:rsid w:val="007A6AED"/>
    <w:rsid w:val="007B074E"/>
    <w:rsid w:val="007B7BFE"/>
    <w:rsid w:val="007C260E"/>
    <w:rsid w:val="007C2D6D"/>
    <w:rsid w:val="007D4775"/>
    <w:rsid w:val="007D4D74"/>
    <w:rsid w:val="007D6608"/>
    <w:rsid w:val="007E53F2"/>
    <w:rsid w:val="007F44B7"/>
    <w:rsid w:val="007F6E90"/>
    <w:rsid w:val="00802F6D"/>
    <w:rsid w:val="008357E1"/>
    <w:rsid w:val="0084541C"/>
    <w:rsid w:val="00847E69"/>
    <w:rsid w:val="008647D8"/>
    <w:rsid w:val="00890622"/>
    <w:rsid w:val="008E5A58"/>
    <w:rsid w:val="00914278"/>
    <w:rsid w:val="00916D0C"/>
    <w:rsid w:val="00927157"/>
    <w:rsid w:val="0096331A"/>
    <w:rsid w:val="009B4AF6"/>
    <w:rsid w:val="009D7346"/>
    <w:rsid w:val="009E53CD"/>
    <w:rsid w:val="009E5D7D"/>
    <w:rsid w:val="00A22387"/>
    <w:rsid w:val="00A35D66"/>
    <w:rsid w:val="00A474D0"/>
    <w:rsid w:val="00A5246A"/>
    <w:rsid w:val="00A56D7E"/>
    <w:rsid w:val="00A86F8B"/>
    <w:rsid w:val="00AA628E"/>
    <w:rsid w:val="00AB4418"/>
    <w:rsid w:val="00AB4DE3"/>
    <w:rsid w:val="00AC4AAE"/>
    <w:rsid w:val="00AE7A18"/>
    <w:rsid w:val="00AF3EDA"/>
    <w:rsid w:val="00B06AE8"/>
    <w:rsid w:val="00B17730"/>
    <w:rsid w:val="00B44382"/>
    <w:rsid w:val="00B452EC"/>
    <w:rsid w:val="00B75BA0"/>
    <w:rsid w:val="00B913DE"/>
    <w:rsid w:val="00B93DE4"/>
    <w:rsid w:val="00BA03D8"/>
    <w:rsid w:val="00BA33DE"/>
    <w:rsid w:val="00BA6D94"/>
    <w:rsid w:val="00BB2A4E"/>
    <w:rsid w:val="00BD0871"/>
    <w:rsid w:val="00BE0893"/>
    <w:rsid w:val="00BF033C"/>
    <w:rsid w:val="00C02B11"/>
    <w:rsid w:val="00C074CF"/>
    <w:rsid w:val="00C21526"/>
    <w:rsid w:val="00C51D55"/>
    <w:rsid w:val="00C54956"/>
    <w:rsid w:val="00C66E0F"/>
    <w:rsid w:val="00C83C40"/>
    <w:rsid w:val="00C83E9B"/>
    <w:rsid w:val="00CA2AE3"/>
    <w:rsid w:val="00CB2CB4"/>
    <w:rsid w:val="00CC6924"/>
    <w:rsid w:val="00CD0796"/>
    <w:rsid w:val="00CF4FE5"/>
    <w:rsid w:val="00D14AC6"/>
    <w:rsid w:val="00D3421F"/>
    <w:rsid w:val="00D369FC"/>
    <w:rsid w:val="00D43C08"/>
    <w:rsid w:val="00D50E1D"/>
    <w:rsid w:val="00D63766"/>
    <w:rsid w:val="00D67178"/>
    <w:rsid w:val="00D82BE4"/>
    <w:rsid w:val="00D83D3B"/>
    <w:rsid w:val="00D93D65"/>
    <w:rsid w:val="00D96216"/>
    <w:rsid w:val="00DC5B1D"/>
    <w:rsid w:val="00DD4C3B"/>
    <w:rsid w:val="00DE04C2"/>
    <w:rsid w:val="00E03EE1"/>
    <w:rsid w:val="00E1303A"/>
    <w:rsid w:val="00E21760"/>
    <w:rsid w:val="00E21EF8"/>
    <w:rsid w:val="00E533C2"/>
    <w:rsid w:val="00E66F75"/>
    <w:rsid w:val="00E91D5B"/>
    <w:rsid w:val="00E979EC"/>
    <w:rsid w:val="00ED5B0D"/>
    <w:rsid w:val="00EE243E"/>
    <w:rsid w:val="00EF5C39"/>
    <w:rsid w:val="00F06A8A"/>
    <w:rsid w:val="00F116F5"/>
    <w:rsid w:val="00F53B40"/>
    <w:rsid w:val="00F66046"/>
    <w:rsid w:val="00F7194E"/>
    <w:rsid w:val="00F845DE"/>
    <w:rsid w:val="00F958B4"/>
    <w:rsid w:val="00F97004"/>
    <w:rsid w:val="00FB080D"/>
    <w:rsid w:val="00FB6625"/>
    <w:rsid w:val="00FD3209"/>
    <w:rsid w:val="00FD72E4"/>
    <w:rsid w:val="00FE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C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86F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2FCA"/>
    <w:pPr>
      <w:keepNext/>
      <w:suppressAutoHyphens/>
      <w:spacing w:before="300" w:line="240" w:lineRule="auto"/>
      <w:jc w:val="center"/>
      <w:outlineLvl w:val="1"/>
    </w:pPr>
    <w:rPr>
      <w:rFonts w:ascii="Times New Roman" w:eastAsia="Times New Roman" w:hAnsi="Times New Roman"/>
      <w:b/>
      <w:i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FCA"/>
    <w:rPr>
      <w:rFonts w:ascii="Times New Roman" w:eastAsia="Times New Roman" w:hAnsi="Times New Roman" w:cs="Times New Roman"/>
      <w:b/>
      <w:i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082F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082F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82FCA"/>
    <w:rPr>
      <w:rFonts w:ascii="Calibri" w:eastAsia="Calibri" w:hAnsi="Calibri" w:cs="Times New Roman"/>
    </w:rPr>
  </w:style>
  <w:style w:type="character" w:styleId="a6">
    <w:name w:val="page number"/>
    <w:basedOn w:val="a0"/>
    <w:rsid w:val="00082FCA"/>
  </w:style>
  <w:style w:type="character" w:customStyle="1" w:styleId="submenu-table">
    <w:name w:val="submenu-table"/>
    <w:basedOn w:val="a0"/>
    <w:rsid w:val="00776EAF"/>
  </w:style>
  <w:style w:type="paragraph" w:styleId="a7">
    <w:name w:val="Normal (Web)"/>
    <w:basedOn w:val="a"/>
    <w:uiPriority w:val="99"/>
    <w:unhideWhenUsed/>
    <w:rsid w:val="00776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i-dialog-title">
    <w:name w:val="ui-dialog-title"/>
    <w:basedOn w:val="a0"/>
    <w:rsid w:val="00776EAF"/>
  </w:style>
  <w:style w:type="character" w:customStyle="1" w:styleId="ui-icon">
    <w:name w:val="ui-icon"/>
    <w:basedOn w:val="a0"/>
    <w:rsid w:val="00776EAF"/>
  </w:style>
  <w:style w:type="character" w:customStyle="1" w:styleId="10">
    <w:name w:val="Заголовок 1 Знак"/>
    <w:basedOn w:val="a0"/>
    <w:link w:val="1"/>
    <w:uiPriority w:val="9"/>
    <w:rsid w:val="00A86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645A70"/>
    <w:rPr>
      <w:color w:val="0000FF"/>
      <w:u w:val="single"/>
    </w:rPr>
  </w:style>
  <w:style w:type="paragraph" w:customStyle="1" w:styleId="a9">
    <w:name w:val="Базовый"/>
    <w:rsid w:val="00595F36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  <w:lang w:eastAsia="ru-RU"/>
    </w:rPr>
  </w:style>
  <w:style w:type="character" w:customStyle="1" w:styleId="5">
    <w:name w:val="Основной текст (5)"/>
    <w:basedOn w:val="a0"/>
    <w:rsid w:val="00595F36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a">
    <w:name w:val="header"/>
    <w:basedOn w:val="a"/>
    <w:link w:val="ab"/>
    <w:uiPriority w:val="99"/>
    <w:unhideWhenUsed/>
    <w:rsid w:val="0059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5F36"/>
    <w:rPr>
      <w:rFonts w:ascii="Calibri" w:eastAsia="Calibri" w:hAnsi="Calibri" w:cs="Times New Roman"/>
    </w:rPr>
  </w:style>
  <w:style w:type="character" w:styleId="ac">
    <w:name w:val="Strong"/>
    <w:uiPriority w:val="22"/>
    <w:qFormat/>
    <w:rsid w:val="007F44B7"/>
    <w:rPr>
      <w:b/>
      <w:bCs/>
    </w:rPr>
  </w:style>
  <w:style w:type="table" w:styleId="ad">
    <w:name w:val="Table Grid"/>
    <w:basedOn w:val="a1"/>
    <w:uiPriority w:val="59"/>
    <w:rsid w:val="004C28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53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30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30952"/>
    <w:rPr>
      <w:rFonts w:ascii="Segoe UI" w:eastAsia="Calibri" w:hAnsi="Segoe UI" w:cs="Segoe UI"/>
      <w:sz w:val="18"/>
      <w:szCs w:val="18"/>
    </w:rPr>
  </w:style>
  <w:style w:type="character" w:styleId="af0">
    <w:name w:val="Emphasis"/>
    <w:basedOn w:val="a0"/>
    <w:uiPriority w:val="20"/>
    <w:qFormat/>
    <w:rsid w:val="00CA2AE3"/>
    <w:rPr>
      <w:i/>
      <w:iCs/>
    </w:rPr>
  </w:style>
  <w:style w:type="character" w:customStyle="1" w:styleId="af1">
    <w:name w:val="Без интервала Знак"/>
    <w:link w:val="af2"/>
    <w:uiPriority w:val="99"/>
    <w:locked/>
    <w:rsid w:val="00D3421F"/>
    <w:rPr>
      <w:rFonts w:ascii="Arial" w:eastAsia="SimSun" w:hAnsi="Arial" w:cs="Mangal"/>
      <w:sz w:val="20"/>
      <w:szCs w:val="24"/>
      <w:lang w:eastAsia="zh-CN" w:bidi="hi-IN"/>
    </w:rPr>
  </w:style>
  <w:style w:type="paragraph" w:styleId="af2">
    <w:name w:val="No Spacing"/>
    <w:link w:val="af1"/>
    <w:uiPriority w:val="99"/>
    <w:qFormat/>
    <w:rsid w:val="00D3421F"/>
    <w:pPr>
      <w:widowControl w:val="0"/>
      <w:tabs>
        <w:tab w:val="left" w:pos="709"/>
      </w:tabs>
      <w:suppressAutoHyphens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af3">
    <w:name w:val="TOC Heading"/>
    <w:basedOn w:val="1"/>
    <w:next w:val="a"/>
    <w:uiPriority w:val="39"/>
    <w:semiHidden/>
    <w:unhideWhenUsed/>
    <w:qFormat/>
    <w:rsid w:val="0084541C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647D8"/>
    <w:pPr>
      <w:tabs>
        <w:tab w:val="right" w:leader="dot" w:pos="9628"/>
      </w:tabs>
      <w:spacing w:after="0" w:line="240" w:lineRule="auto"/>
      <w:ind w:left="221"/>
    </w:pPr>
  </w:style>
  <w:style w:type="character" w:customStyle="1" w:styleId="af4">
    <w:name w:val="Основной текст_"/>
    <w:basedOn w:val="a0"/>
    <w:link w:val="12"/>
    <w:rsid w:val="008647D8"/>
    <w:rPr>
      <w:rFonts w:ascii="Times New Roman" w:eastAsia="Times New Roman" w:hAnsi="Times New Roman"/>
      <w:sz w:val="26"/>
      <w:szCs w:val="26"/>
    </w:rPr>
  </w:style>
  <w:style w:type="paragraph" w:customStyle="1" w:styleId="12">
    <w:name w:val="Основной текст1"/>
    <w:basedOn w:val="a"/>
    <w:link w:val="af4"/>
    <w:rsid w:val="008647D8"/>
    <w:pPr>
      <w:widowControl w:val="0"/>
      <w:spacing w:after="0" w:line="240" w:lineRule="auto"/>
      <w:ind w:firstLine="400"/>
    </w:pPr>
    <w:rPr>
      <w:rFonts w:ascii="Times New Roman" w:eastAsia="Times New Roman" w:hAnsi="Times New Roman" w:cstheme="minorBidi"/>
      <w:sz w:val="26"/>
      <w:szCs w:val="26"/>
    </w:rPr>
  </w:style>
  <w:style w:type="paragraph" w:customStyle="1" w:styleId="font8">
    <w:name w:val="font_8"/>
    <w:basedOn w:val="a"/>
    <w:rsid w:val="00864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lor15">
    <w:name w:val="color_15"/>
    <w:basedOn w:val="a0"/>
    <w:rsid w:val="00864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8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53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38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74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1AF1A-2211-42BA-A534-0582004D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1</Pages>
  <Words>7911</Words>
  <Characters>45098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УОиДО</Company>
  <LinksUpToDate>false</LinksUpToDate>
  <CharactersWithSpaces>52904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metodist-Litvyak</cp:lastModifiedBy>
  <cp:revision>105</cp:revision>
  <cp:lastPrinted>2025-05-29T07:23:00Z</cp:lastPrinted>
  <dcterms:created xsi:type="dcterms:W3CDTF">2019-04-03T06:45:00Z</dcterms:created>
  <dcterms:modified xsi:type="dcterms:W3CDTF">2025-05-30T05:22:00Z</dcterms:modified>
</cp:coreProperties>
</file>